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10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Отчёт по перечню проектов народных инициатив на 2015 год </w:t>
      </w:r>
    </w:p>
    <w:p>
      <w:pPr>
        <w:pStyle w:val="Normal"/>
        <w:widowControl w:val="false"/>
        <w:spacing w:lineRule="atLeast" w:line="10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«Железногорск – Илимское городское поселение»</w:t>
      </w:r>
    </w:p>
    <w:tbl>
      <w:tblPr>
        <w:tblW w:w="16030" w:type="dxa"/>
        <w:jc w:val="left"/>
        <w:tblInd w:w="-12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7"/>
        <w:gridCol w:w="3544"/>
        <w:gridCol w:w="1417"/>
        <w:gridCol w:w="1414"/>
        <w:gridCol w:w="4535"/>
        <w:gridCol w:w="4542"/>
      </w:tblGrid>
      <w:tr>
        <w:trPr>
          <w:trHeight w:val="2260" w:hRule="atLeast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Подрядчик (поставщик, исполнитель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Объем финансирования - всего, руб.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200"/>
              <w:jc w:val="center"/>
              <w:rPr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 ПОСЛЕ</w:t>
            </w:r>
          </w:p>
        </w:tc>
      </w:tr>
      <w:tr>
        <w:trPr>
          <w:trHeight w:val="1290" w:hRule="atLeast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Приобретение автовышки для обслуживания сетей уличного освещения муниципального образования "Железногорск-Илимское городское поселение" 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ООО "АВТОСТРОЙСЕРВИС НН"</w:t>
            </w: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3 750 000,00</w:t>
            </w:r>
          </w:p>
        </w:tc>
        <w:tc>
          <w:tcPr>
            <w:tcW w:w="4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742565" cy="2056765"/>
                  <wp:effectExtent l="0" t="0" r="0" b="0"/>
                  <wp:wrapSquare wrapText="largest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205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743200" cy="2057400"/>
                  <wp:effectExtent l="0" t="0" r="0" b="0"/>
                  <wp:docPr id="2" name="Изображение1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743200" cy="2057400"/>
                  <wp:effectExtent l="0" t="0" r="0" b="0"/>
                  <wp:docPr id="3" name="Изображение2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80" w:hRule="atLeast"/>
        </w:trPr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Приобретение и монтаж системы видеонаблюдения помещений и прилегающей территории бассейна "Дельфин" МАУ "Оздоровительный комплекс"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ООО «СпецПроектМонтаж», г. Железногорск-Илимский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1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240 900,00</w:t>
            </w:r>
          </w:p>
        </w:tc>
        <w:tc>
          <w:tcPr>
            <w:tcW w:w="45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4" name="Изображение3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5" name="Изображение4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4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6" name="Изображение5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5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7" name="Изображение6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6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8" name="Изображение7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7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743200" cy="2057400"/>
                  <wp:effectExtent l="0" t="0" r="0" b="0"/>
                  <wp:docPr id="9" name="Изображение8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8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1544320</wp:posOffset>
                  </wp:positionV>
                  <wp:extent cx="2748280" cy="1544955"/>
                  <wp:effectExtent l="0" t="0" r="0" b="0"/>
                  <wp:wrapSquare wrapText="largest"/>
                  <wp:docPr id="10" name="Изображение10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0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748280" cy="1544955"/>
                  <wp:effectExtent l="0" t="0" r="0" b="0"/>
                  <wp:wrapSquare wrapText="largest"/>
                  <wp:docPr id="11" name="Изображение9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9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935" w:hRule="atLeast"/>
        </w:trPr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Приобретение спортивного оборудования для МАУ "Оздоровительный комплекс": ринг боксёрский на упорах 7х7м (боевая зона 6х6м, монтажная площадка 7х7м) в количестве 1 штука; кроссовер с двумя весовыми стеками по 72,5 кг.в количестве 1 штука. 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ООО «Силур», г. Екатеринбург</w:t>
            </w: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289 060,00</w:t>
            </w:r>
          </w:p>
        </w:tc>
        <w:tc>
          <w:tcPr>
            <w:tcW w:w="45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12" name="Изображение11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1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635</wp:posOffset>
                  </wp:positionV>
                  <wp:extent cx="2746375" cy="2059305"/>
                  <wp:effectExtent l="0" t="0" r="0" b="0"/>
                  <wp:wrapSquare wrapText="largest"/>
                  <wp:docPr id="13" name="Изображение12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2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375" cy="205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695" w:hRule="atLeast"/>
        </w:trPr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Приобретение светодиодных защищенных линейных светильников в количестве 132 штуки, светодиодных ламп Т8 1200 мм GoLED T8-18AL и цоколей G13 в количестве 264 штуки для освещения помещений в бассейне "Дельфин" МАУ "Оздоровительный комплекс"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ООО «Пром-Свет», г. Санкт-Петербург.</w:t>
            </w:r>
          </w:p>
        </w:tc>
        <w:tc>
          <w:tcPr>
            <w:tcW w:w="14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266 640,00</w:t>
            </w:r>
          </w:p>
        </w:tc>
        <w:tc>
          <w:tcPr>
            <w:tcW w:w="45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14" name="Изображение13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3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Приобретение модульного противоскользящего покрытия в бассейн "Дельфин" МАУ "Оздоровительный комплекс"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ООО «Интек-Восток», г. Иркутск</w:t>
            </w:r>
          </w:p>
        </w:tc>
        <w:tc>
          <w:tcPr>
            <w:tcW w:w="1414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360 000,00</w:t>
            </w:r>
          </w:p>
        </w:tc>
        <w:tc>
          <w:tcPr>
            <w:tcW w:w="45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15" name="Изображение14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4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16" name="Изображение15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5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743200" cy="1542415"/>
                  <wp:effectExtent l="0" t="0" r="0" b="0"/>
                  <wp:docPr id="17" name="Изображение16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6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3088640</wp:posOffset>
                  </wp:positionV>
                  <wp:extent cx="2748280" cy="1544955"/>
                  <wp:effectExtent l="0" t="0" r="0" b="0"/>
                  <wp:wrapSquare wrapText="largest"/>
                  <wp:docPr id="18" name="Изображение19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9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1544320</wp:posOffset>
                  </wp:positionV>
                  <wp:extent cx="2748280" cy="1544955"/>
                  <wp:effectExtent l="0" t="0" r="0" b="0"/>
                  <wp:wrapSquare wrapText="largest"/>
                  <wp:docPr id="19" name="Изображение18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18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748280" cy="1544955"/>
                  <wp:effectExtent l="0" t="0" r="0" b="0"/>
                  <wp:wrapSquare wrapText="largest"/>
                  <wp:docPr id="20" name="Изображение17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17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695" w:hRule="atLeast"/>
        </w:trPr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Приобретение уличных светодиодных светильников в количестве 15 штук для освещения прилегающей территории здания и помещений бассейна "Дельфин" МАУ "Оздоровительный комплекс"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ООО «Веда», г. Железногорск-Илимский.</w:t>
            </w:r>
          </w:p>
        </w:tc>
        <w:tc>
          <w:tcPr>
            <w:tcW w:w="141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72 000,00</w:t>
            </w:r>
          </w:p>
        </w:tc>
        <w:tc>
          <w:tcPr>
            <w:tcW w:w="45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743200" cy="2057400"/>
                  <wp:effectExtent l="0" t="0" r="0" b="0"/>
                  <wp:docPr id="21" name="Изображение20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20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haracter">
                    <wp:posOffset>0</wp:posOffset>
                  </wp:positionH>
                  <wp:positionV relativeFrom="line">
                    <wp:posOffset>635</wp:posOffset>
                  </wp:positionV>
                  <wp:extent cx="2746375" cy="3661410"/>
                  <wp:effectExtent l="0" t="0" r="0" b="0"/>
                  <wp:wrapSquare wrapText="largest"/>
                  <wp:docPr id="22" name="Изображение21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21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375" cy="366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05" w:hRule="atLeast"/>
        </w:trPr>
        <w:tc>
          <w:tcPr>
            <w:tcW w:w="5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ИТОГО: </w:t>
            </w:r>
            <w:r>
              <w:rPr>
                <w:rFonts w:eastAsia="Times New Roman" w:ascii="Times New Roman" w:hAnsi="Times New Roman"/>
                <w:b/>
                <w:bCs/>
                <w:color w:val="C0C0C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33" w:leader="none"/>
                <w:tab w:val="left" w:pos="708" w:leader="none"/>
              </w:tabs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6 978600,00</w:t>
            </w:r>
          </w:p>
        </w:tc>
        <w:tc>
          <w:tcPr>
            <w:tcW w:w="45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45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tLeast" w:line="100" w:before="0" w:after="0"/>
        <w:jc w:val="both"/>
        <w:rPr/>
      </w:pPr>
      <w:r>
        <w:rPr/>
      </w:r>
    </w:p>
    <w:sectPr>
      <w:type w:val="nextPage"/>
      <w:pgSz w:orient="landscape" w:w="16838" w:h="11906"/>
      <w:pgMar w:left="426" w:right="536" w:header="0" w:top="568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ohit Hind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LibreOffice/5.1.2.2$Windows_x86 LibreOffice_project/d3bf12ecb743fc0d20e0be0c58ca359301eb705f</Application>
  <Pages>5</Pages>
  <Words>198</Words>
  <Characters>1392</Characters>
  <CharactersWithSpaces>1563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2015-12-11T04:27:00Z</dcterms:created>
  <dc:creator>Сапранков</dc:creator>
  <dc:description/>
  <dc:language>ru-RU</dc:language>
  <cp:lastModifiedBy/>
  <dcterms:modified xsi:type="dcterms:W3CDTF">2017-03-03T00:17:46Z</dcterms:modified>
  <cp:revision>5</cp:revision>
  <dc:subject/>
  <dc:title/>
</cp:coreProperties>
</file>