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69" w:rsidRPr="00654366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6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A92F69" w:rsidRPr="00654366" w:rsidRDefault="003A5982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366">
        <w:rPr>
          <w:rFonts w:ascii="Times New Roman" w:hAnsi="Times New Roman" w:cs="Times New Roman"/>
          <w:b/>
          <w:sz w:val="28"/>
          <w:szCs w:val="28"/>
        </w:rPr>
        <w:t>МП за</w:t>
      </w:r>
      <w:r w:rsidR="00CA039D" w:rsidRPr="0065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F69" w:rsidRPr="00654366">
        <w:rPr>
          <w:rFonts w:ascii="Times New Roman" w:hAnsi="Times New Roman" w:cs="Times New Roman"/>
          <w:b/>
          <w:sz w:val="28"/>
          <w:szCs w:val="28"/>
        </w:rPr>
        <w:t>201</w:t>
      </w:r>
      <w:r w:rsidR="0093485F" w:rsidRPr="00654366">
        <w:rPr>
          <w:rFonts w:ascii="Times New Roman" w:hAnsi="Times New Roman" w:cs="Times New Roman"/>
          <w:b/>
          <w:sz w:val="28"/>
          <w:szCs w:val="28"/>
        </w:rPr>
        <w:t>7</w:t>
      </w:r>
      <w:r w:rsidR="00A92F69" w:rsidRPr="006543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039D" w:rsidRPr="00654366">
        <w:rPr>
          <w:rFonts w:ascii="Times New Roman" w:hAnsi="Times New Roman" w:cs="Times New Roman"/>
          <w:b/>
          <w:sz w:val="28"/>
          <w:szCs w:val="28"/>
        </w:rPr>
        <w:t>а</w:t>
      </w:r>
      <w:r w:rsidR="0093485F" w:rsidRPr="00654366">
        <w:rPr>
          <w:rFonts w:ascii="Times New Roman" w:hAnsi="Times New Roman" w:cs="Times New Roman"/>
          <w:b/>
          <w:sz w:val="28"/>
          <w:szCs w:val="28"/>
        </w:rPr>
        <w:t xml:space="preserve"> по направлению работы ОСА</w:t>
      </w:r>
      <w:r w:rsidR="00073232">
        <w:rPr>
          <w:rFonts w:ascii="Times New Roman" w:hAnsi="Times New Roman" w:cs="Times New Roman"/>
          <w:b/>
          <w:sz w:val="28"/>
          <w:szCs w:val="28"/>
        </w:rPr>
        <w:t>иГХ</w:t>
      </w:r>
    </w:p>
    <w:p w:rsidR="00A92F69" w:rsidRPr="00654366" w:rsidRDefault="00A92F69" w:rsidP="00B47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54C" w:rsidRPr="00874E6F" w:rsidRDefault="00C5154C" w:rsidP="00C5154C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00F6" w:rsidRPr="008237B2" w:rsidRDefault="00C5154C" w:rsidP="006A0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4E6F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6A00F6" w:rsidRPr="008237B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A00F6" w:rsidRPr="008237B2">
        <w:rPr>
          <w:rFonts w:ascii="Times New Roman" w:hAnsi="Times New Roman" w:cs="Times New Roman"/>
          <w:b/>
          <w:bCs/>
          <w:sz w:val="24"/>
          <w:szCs w:val="24"/>
        </w:rPr>
        <w:tab/>
        <w:t>МП Железногорск-Илимского городского поселения «Переселение граждан из ветхого и аварийного жилищного фонда Железногорск-Илимского городского поселения на 2014-2022 годы».</w:t>
      </w:r>
    </w:p>
    <w:p w:rsidR="006A00F6" w:rsidRPr="008237B2" w:rsidRDefault="006A00F6" w:rsidP="006A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7B2">
        <w:rPr>
          <w:rFonts w:ascii="Times New Roman" w:hAnsi="Times New Roman" w:cs="Times New Roman"/>
          <w:sz w:val="24"/>
          <w:szCs w:val="24"/>
        </w:rPr>
        <w:t xml:space="preserve"> году было предусмотрено средств местного бюджета: </w:t>
      </w:r>
      <w:r>
        <w:rPr>
          <w:rFonts w:ascii="Times New Roman" w:hAnsi="Times New Roman" w:cs="Times New Roman"/>
          <w:sz w:val="24"/>
          <w:szCs w:val="24"/>
        </w:rPr>
        <w:t>511 011,90</w:t>
      </w:r>
      <w:r w:rsidRPr="008237B2">
        <w:rPr>
          <w:rFonts w:ascii="Times New Roman" w:hAnsi="Times New Roman" w:cs="Times New Roman"/>
          <w:sz w:val="24"/>
          <w:szCs w:val="24"/>
        </w:rPr>
        <w:t xml:space="preserve"> руб. на формирование реестра аварийных жилых домов и нормативно-правовой базы и снос аварийного жилья после расселения.</w:t>
      </w:r>
    </w:p>
    <w:p w:rsidR="006A00F6" w:rsidRPr="008237B2" w:rsidRDefault="006A00F6" w:rsidP="006A0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ab/>
        <w:t>В ходе реализации программы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7B2">
        <w:rPr>
          <w:rFonts w:ascii="Times New Roman" w:hAnsi="Times New Roman" w:cs="Times New Roman"/>
          <w:sz w:val="24"/>
          <w:szCs w:val="24"/>
        </w:rPr>
        <w:t xml:space="preserve"> году были освоены денежные средства в объеме: </w:t>
      </w:r>
      <w:r>
        <w:rPr>
          <w:rFonts w:ascii="Times New Roman" w:hAnsi="Times New Roman" w:cs="Times New Roman"/>
          <w:sz w:val="24"/>
          <w:szCs w:val="24"/>
        </w:rPr>
        <w:t>511 011,90</w:t>
      </w:r>
      <w:r w:rsidRPr="008237B2">
        <w:rPr>
          <w:rFonts w:ascii="Times New Roman" w:hAnsi="Times New Roman" w:cs="Times New Roman"/>
          <w:sz w:val="24"/>
          <w:szCs w:val="24"/>
        </w:rPr>
        <w:t xml:space="preserve"> руб., в том числе:</w:t>
      </w:r>
    </w:p>
    <w:p w:rsidR="006A00F6" w:rsidRPr="008237B2" w:rsidRDefault="006A00F6" w:rsidP="006A00F6">
      <w:pPr>
        <w:pStyle w:val="a3"/>
        <w:numPr>
          <w:ilvl w:val="0"/>
          <w:numId w:val="28"/>
        </w:numPr>
        <w:spacing w:after="0" w:line="240" w:lineRule="auto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B2">
        <w:rPr>
          <w:rFonts w:ascii="Times New Roman" w:hAnsi="Times New Roman" w:cs="Times New Roman"/>
          <w:sz w:val="24"/>
          <w:szCs w:val="24"/>
        </w:rPr>
        <w:t>на снос</w:t>
      </w:r>
      <w:r>
        <w:rPr>
          <w:rFonts w:ascii="Times New Roman" w:hAnsi="Times New Roman" w:cs="Times New Roman"/>
          <w:sz w:val="24"/>
          <w:szCs w:val="24"/>
        </w:rPr>
        <w:t xml:space="preserve"> аварийных расселенных домов – 500 058,03</w:t>
      </w:r>
      <w:r w:rsidRPr="008237B2">
        <w:rPr>
          <w:rFonts w:ascii="Times New Roman" w:hAnsi="Times New Roman" w:cs="Times New Roman"/>
          <w:sz w:val="24"/>
          <w:szCs w:val="24"/>
        </w:rPr>
        <w:t xml:space="preserve"> руб., </w:t>
      </w:r>
    </w:p>
    <w:p w:rsidR="006A00F6" w:rsidRPr="008237B2" w:rsidRDefault="006A00F6" w:rsidP="006A00F6">
      <w:pPr>
        <w:pStyle w:val="a3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237B2">
        <w:rPr>
          <w:rFonts w:ascii="Times New Roman" w:hAnsi="Times New Roman" w:cs="Times New Roman"/>
          <w:sz w:val="24"/>
          <w:szCs w:val="24"/>
        </w:rPr>
        <w:t>возмещение затрат по проведению независимой экспертизы на признание непригодным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237B2">
        <w:rPr>
          <w:rFonts w:ascii="Times New Roman" w:hAnsi="Times New Roman" w:cs="Times New Roman"/>
          <w:sz w:val="24"/>
          <w:szCs w:val="24"/>
        </w:rPr>
        <w:t xml:space="preserve"> для проживания </w:t>
      </w:r>
      <w:r>
        <w:rPr>
          <w:rFonts w:ascii="Times New Roman" w:hAnsi="Times New Roman" w:cs="Times New Roman"/>
          <w:sz w:val="24"/>
          <w:szCs w:val="24"/>
        </w:rPr>
        <w:t>домов по адресам: квартал 1, дома 6а и 69, квартал 2, дом 45, квартал 3, дом 9, в которых</w:t>
      </w:r>
      <w:r w:rsidRPr="008237B2">
        <w:rPr>
          <w:rFonts w:ascii="Times New Roman" w:hAnsi="Times New Roman" w:cs="Times New Roman"/>
          <w:sz w:val="24"/>
          <w:szCs w:val="24"/>
        </w:rPr>
        <w:t xml:space="preserve"> имеются жилые помещения муниципального жилищного фонда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23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10 953,87</w:t>
      </w:r>
      <w:r w:rsidRPr="008237B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A00F6" w:rsidRPr="008237B2" w:rsidRDefault="006A00F6" w:rsidP="006A00F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ab/>
        <w:t>Денежные средства, запланированные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7B2">
        <w:rPr>
          <w:rFonts w:ascii="Times New Roman" w:hAnsi="Times New Roman" w:cs="Times New Roman"/>
          <w:sz w:val="24"/>
          <w:szCs w:val="24"/>
        </w:rPr>
        <w:t xml:space="preserve"> год освоены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B2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0F6" w:rsidRPr="008237B2" w:rsidRDefault="006A00F6" w:rsidP="006A00F6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/>
          <w:sz w:val="24"/>
          <w:szCs w:val="24"/>
        </w:rPr>
        <w:tab/>
      </w:r>
    </w:p>
    <w:p w:rsidR="006A00F6" w:rsidRPr="008237B2" w:rsidRDefault="006A00F6" w:rsidP="006A0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ab/>
        <w:t>По критериям эффективности:</w:t>
      </w:r>
    </w:p>
    <w:p w:rsidR="006A00F6" w:rsidRDefault="006A00F6" w:rsidP="006A00F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>количество снесенных аварийных жилых домов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7B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8237B2">
        <w:rPr>
          <w:rFonts w:ascii="Times New Roman" w:hAnsi="Times New Roman" w:cs="Times New Roman"/>
          <w:sz w:val="24"/>
          <w:szCs w:val="24"/>
        </w:rPr>
        <w:t>%;</w:t>
      </w:r>
    </w:p>
    <w:p w:rsidR="006A00F6" w:rsidRPr="008237B2" w:rsidRDefault="006A00F6" w:rsidP="006A00F6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исполнения достигнутых показателей от плановых показателей программы – 100;</w:t>
      </w:r>
    </w:p>
    <w:p w:rsidR="006A00F6" w:rsidRPr="008237B2" w:rsidRDefault="006A00F6" w:rsidP="006A00F6">
      <w:pPr>
        <w:numPr>
          <w:ilvl w:val="0"/>
          <w:numId w:val="5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37B2">
        <w:rPr>
          <w:rFonts w:ascii="Times New Roman" w:hAnsi="Times New Roman" w:cs="Times New Roman"/>
          <w:sz w:val="24"/>
          <w:szCs w:val="24"/>
        </w:rPr>
        <w:t>динамика расходов на реализацию программы – денежные средства, запланированные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37B2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 израсходованы на 100</w:t>
      </w:r>
      <w:r w:rsidRPr="008237B2">
        <w:rPr>
          <w:rFonts w:ascii="Times New Roman" w:hAnsi="Times New Roman" w:cs="Times New Roman"/>
          <w:sz w:val="24"/>
          <w:szCs w:val="24"/>
        </w:rPr>
        <w:t>%.</w:t>
      </w:r>
    </w:p>
    <w:p w:rsidR="00A92F69" w:rsidRPr="00874E6F" w:rsidRDefault="00A92F69" w:rsidP="006A00F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92F69" w:rsidRPr="001E4F34" w:rsidRDefault="00A92F69" w:rsidP="001E4F34">
      <w:pPr>
        <w:pStyle w:val="a3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4F34">
        <w:rPr>
          <w:rFonts w:ascii="Times New Roman" w:hAnsi="Times New Roman" w:cs="Times New Roman"/>
          <w:b/>
          <w:bCs/>
          <w:sz w:val="24"/>
          <w:szCs w:val="24"/>
        </w:rPr>
        <w:t>МП «Капитальный ремонт и ремонт автомобильных дорог общего пользования</w:t>
      </w:r>
      <w:r w:rsidR="0093485F" w:rsidRPr="001E4F34">
        <w:rPr>
          <w:rFonts w:ascii="Times New Roman" w:hAnsi="Times New Roman" w:cs="Times New Roman"/>
          <w:b/>
          <w:bCs/>
          <w:sz w:val="24"/>
          <w:szCs w:val="24"/>
        </w:rPr>
        <w:t xml:space="preserve"> местного значения </w:t>
      </w:r>
      <w:r w:rsidRPr="001E4F34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«Железногорск-Илимское городское поселение» в 2014-20</w:t>
      </w:r>
      <w:r w:rsidR="00362625" w:rsidRPr="001E4F3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E4F34">
        <w:rPr>
          <w:rFonts w:ascii="Times New Roman" w:hAnsi="Times New Roman" w:cs="Times New Roman"/>
          <w:b/>
          <w:bCs/>
          <w:sz w:val="24"/>
          <w:szCs w:val="24"/>
        </w:rPr>
        <w:t>гг.».</w:t>
      </w:r>
    </w:p>
    <w:p w:rsidR="00A92F69" w:rsidRPr="0093485F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 w:rsidR="0093485F">
        <w:rPr>
          <w:rFonts w:ascii="Times New Roman" w:hAnsi="Times New Roman" w:cs="Times New Roman"/>
          <w:sz w:val="24"/>
          <w:szCs w:val="24"/>
        </w:rPr>
        <w:t>7</w:t>
      </w:r>
      <w:r w:rsidRPr="0093485F">
        <w:rPr>
          <w:rFonts w:ascii="Times New Roman" w:hAnsi="Times New Roman" w:cs="Times New Roman"/>
          <w:sz w:val="24"/>
          <w:szCs w:val="24"/>
        </w:rPr>
        <w:t xml:space="preserve"> году было предусмотрено</w:t>
      </w:r>
      <w:r w:rsidR="005F5282">
        <w:rPr>
          <w:rFonts w:ascii="Times New Roman" w:hAnsi="Times New Roman" w:cs="Times New Roman"/>
          <w:sz w:val="24"/>
          <w:szCs w:val="24"/>
        </w:rPr>
        <w:t xml:space="preserve"> средств местного и областного бюджетов в сумме</w:t>
      </w:r>
      <w:r w:rsidR="0093485F" w:rsidRPr="0093485F">
        <w:rPr>
          <w:rFonts w:ascii="Times New Roman" w:hAnsi="Times New Roman" w:cs="Times New Roman"/>
          <w:sz w:val="24"/>
          <w:szCs w:val="24"/>
        </w:rPr>
        <w:t xml:space="preserve"> </w:t>
      </w:r>
      <w:r w:rsidR="003A5982" w:rsidRPr="003A5982">
        <w:rPr>
          <w:rFonts w:ascii="Times New Roman" w:hAnsi="Times New Roman" w:cs="Times New Roman"/>
          <w:sz w:val="24"/>
          <w:szCs w:val="24"/>
        </w:rPr>
        <w:t>7 536,64 тыс. руб.</w:t>
      </w:r>
    </w:p>
    <w:p w:rsidR="001B034C" w:rsidRPr="0093485F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ab/>
        <w:t>В ходе реализации программы в 201</w:t>
      </w:r>
      <w:r w:rsidR="0093485F">
        <w:rPr>
          <w:rFonts w:ascii="Times New Roman" w:hAnsi="Times New Roman" w:cs="Times New Roman"/>
          <w:sz w:val="24"/>
          <w:szCs w:val="24"/>
        </w:rPr>
        <w:t>7</w:t>
      </w:r>
      <w:r w:rsidRPr="0093485F">
        <w:rPr>
          <w:rFonts w:ascii="Times New Roman" w:hAnsi="Times New Roman" w:cs="Times New Roman"/>
          <w:sz w:val="24"/>
          <w:szCs w:val="24"/>
        </w:rPr>
        <w:t xml:space="preserve"> году были выполнены</w:t>
      </w:r>
      <w:r w:rsidR="000A0B77" w:rsidRPr="0093485F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93485F">
        <w:rPr>
          <w:rFonts w:ascii="Times New Roman" w:hAnsi="Times New Roman" w:cs="Times New Roman"/>
          <w:sz w:val="24"/>
          <w:szCs w:val="24"/>
        </w:rPr>
        <w:t>работы</w:t>
      </w:r>
      <w:r w:rsidR="00AE5435" w:rsidRPr="0093485F">
        <w:rPr>
          <w:rFonts w:ascii="Times New Roman" w:hAnsi="Times New Roman" w:cs="Times New Roman"/>
          <w:sz w:val="24"/>
          <w:szCs w:val="24"/>
        </w:rPr>
        <w:t>:</w:t>
      </w:r>
    </w:p>
    <w:p w:rsidR="0093485F" w:rsidRDefault="00C56D47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 xml:space="preserve">- </w:t>
      </w:r>
      <w:r w:rsidR="0093485F">
        <w:rPr>
          <w:rFonts w:ascii="Times New Roman" w:hAnsi="Times New Roman" w:cs="Times New Roman"/>
          <w:sz w:val="24"/>
          <w:szCs w:val="24"/>
        </w:rPr>
        <w:t xml:space="preserve">ямочный ремонт автодорог </w:t>
      </w:r>
      <w:r w:rsidR="005B3B25">
        <w:rPr>
          <w:rFonts w:ascii="Times New Roman" w:hAnsi="Times New Roman" w:cs="Times New Roman"/>
          <w:sz w:val="24"/>
          <w:szCs w:val="24"/>
        </w:rPr>
        <w:t>(участки автодорог по ул. Строителей, ул. Янгеля, ул. Радищева, ул. 40 лет ВЛКСМ, ул. Иващенко, ул. Щёголева, ул. Транспортная, ул. Стародубова, ул. Молодёжная) на сумму 1 659 999,98 руб.</w:t>
      </w:r>
    </w:p>
    <w:p w:rsidR="005B3B25" w:rsidRDefault="005B3B25" w:rsidP="005B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дорог (у</w:t>
      </w:r>
      <w:r w:rsidRPr="005B3B25">
        <w:rPr>
          <w:rFonts w:ascii="Times New Roman" w:hAnsi="Times New Roman" w:cs="Times New Roman"/>
          <w:sz w:val="24"/>
          <w:szCs w:val="24"/>
        </w:rPr>
        <w:t>часток 1 – участок автодороги по ул. Строителей, ул. Янгеля, ул. Радищева от внутриквартального проезда к жилым домам № 54, № 55 1 квартала до нежилого здания № 84 1 квартала;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2 – участок автодороги по ул. 40 лет ВЛКСМ от пересечения с ул. Ушакова до дома № 37 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3 – участок автодороги по ул. 40 лет ВЛКСМ в районе жилого дома 21 1 квартала;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4 – участок автодороги в районе пересечения ул. Иващенко и ул. Радищева;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5 – участок автодороги в районе пересечения ул. Иващенко и ул. Щеголева;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6 – участок автодороги по ул. Транспортная в районе АЗС;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7 – участок автодороги по ул. Строителей, ул. Янгеля, ул. Радищева в районе дома № 42 1 квартала;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8 – участок автодороги по ул. Строителей, ул. Янгеля, ул. Радищева в районе дома № 41 3 квартала;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 xml:space="preserve">часток 9 – участок автодороги по ул. 40 лет ВЛКСМ в районе жилого дома № 9А 8 квартала;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3B25">
        <w:rPr>
          <w:rFonts w:ascii="Times New Roman" w:hAnsi="Times New Roman" w:cs="Times New Roman"/>
          <w:sz w:val="24"/>
          <w:szCs w:val="24"/>
        </w:rPr>
        <w:t>часток 10</w:t>
      </w:r>
      <w:r w:rsidRPr="005B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B25">
        <w:rPr>
          <w:rFonts w:ascii="Times New Roman" w:hAnsi="Times New Roman" w:cs="Times New Roman"/>
          <w:sz w:val="24"/>
          <w:szCs w:val="24"/>
        </w:rPr>
        <w:t>– участок автодороги по ул. 40 лет ВЛКСМ в районе жилого дома № 12 8 квартала</w:t>
      </w:r>
      <w:r>
        <w:rPr>
          <w:rFonts w:ascii="Times New Roman" w:hAnsi="Times New Roman" w:cs="Times New Roman"/>
          <w:sz w:val="24"/>
          <w:szCs w:val="24"/>
        </w:rPr>
        <w:t>) на сумму 4 439 702,48 руб.</w:t>
      </w:r>
    </w:p>
    <w:p w:rsidR="00204738" w:rsidRPr="005B3B25" w:rsidRDefault="00204738" w:rsidP="005B3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4738">
        <w:rPr>
          <w:rFonts w:ascii="Times New Roman" w:hAnsi="Times New Roman" w:cs="Times New Roman"/>
          <w:sz w:val="24"/>
          <w:szCs w:val="24"/>
        </w:rPr>
        <w:t xml:space="preserve">Ремонт участков автодороги по ул. 40 лет ВЛКСМ: в районе жилого дома № 14 8 квартала (224 </w:t>
      </w:r>
      <w:proofErr w:type="spellStart"/>
      <w:r w:rsidRPr="002047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4738">
        <w:rPr>
          <w:rFonts w:ascii="Times New Roman" w:hAnsi="Times New Roman" w:cs="Times New Roman"/>
          <w:sz w:val="24"/>
          <w:szCs w:val="24"/>
        </w:rPr>
        <w:t xml:space="preserve">.); в районе жилого дома № 12 8 квартала (210 </w:t>
      </w:r>
      <w:proofErr w:type="spellStart"/>
      <w:r w:rsidRPr="002047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4738">
        <w:rPr>
          <w:rFonts w:ascii="Times New Roman" w:hAnsi="Times New Roman" w:cs="Times New Roman"/>
          <w:sz w:val="24"/>
          <w:szCs w:val="24"/>
        </w:rPr>
        <w:t xml:space="preserve">.); в районе нежилого </w:t>
      </w:r>
      <w:r w:rsidRPr="00204738">
        <w:rPr>
          <w:rFonts w:ascii="Times New Roman" w:hAnsi="Times New Roman" w:cs="Times New Roman"/>
          <w:sz w:val="24"/>
          <w:szCs w:val="24"/>
        </w:rPr>
        <w:lastRenderedPageBreak/>
        <w:t xml:space="preserve">здания № 12/1 8 квартала (175 </w:t>
      </w:r>
      <w:proofErr w:type="spellStart"/>
      <w:r w:rsidRPr="0020473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204738">
        <w:rPr>
          <w:rFonts w:ascii="Times New Roman" w:hAnsi="Times New Roman" w:cs="Times New Roman"/>
          <w:sz w:val="24"/>
          <w:szCs w:val="24"/>
        </w:rPr>
        <w:t>.); от пересечения с ул. Кирова до пересечения с участком автодороги в районе д</w:t>
      </w:r>
      <w:r>
        <w:rPr>
          <w:rFonts w:ascii="Times New Roman" w:hAnsi="Times New Roman" w:cs="Times New Roman"/>
          <w:sz w:val="24"/>
          <w:szCs w:val="24"/>
        </w:rPr>
        <w:t xml:space="preserve">ома № 35 3 квартала (700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.) на сумму 1 436 933,34 руб.</w:t>
      </w:r>
    </w:p>
    <w:p w:rsidR="005B3B25" w:rsidRDefault="003A5982" w:rsidP="003A59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982">
        <w:rPr>
          <w:rFonts w:ascii="Times New Roman" w:hAnsi="Times New Roman" w:cs="Times New Roman"/>
          <w:sz w:val="24"/>
          <w:szCs w:val="24"/>
        </w:rPr>
        <w:t>Денежные средства, запланированные на 2017 год освоены в полном объеме.</w:t>
      </w:r>
    </w:p>
    <w:p w:rsidR="00287B85" w:rsidRPr="0093485F" w:rsidRDefault="003A5982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92F69" w:rsidRPr="0093485F" w:rsidRDefault="00A92F69" w:rsidP="00C56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критериям эффективности:</w:t>
      </w:r>
    </w:p>
    <w:p w:rsidR="00C56D47" w:rsidRPr="0093485F" w:rsidRDefault="00A92F69" w:rsidP="00C56D47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целевым показателям – сохранение и развитие качества дорог</w:t>
      </w:r>
      <w:r w:rsidR="00FB679A" w:rsidRPr="0093485F">
        <w:rPr>
          <w:rFonts w:ascii="Times New Roman" w:hAnsi="Times New Roman" w:cs="Times New Roman"/>
          <w:sz w:val="24"/>
          <w:szCs w:val="24"/>
        </w:rPr>
        <w:t xml:space="preserve">, улучшение условий проживания </w:t>
      </w:r>
      <w:r w:rsidRPr="0093485F">
        <w:rPr>
          <w:rFonts w:ascii="Times New Roman" w:hAnsi="Times New Roman" w:cs="Times New Roman"/>
          <w:sz w:val="24"/>
          <w:szCs w:val="24"/>
        </w:rPr>
        <w:t>– показатели достигнуты в рамках мероприятий</w:t>
      </w:r>
      <w:r w:rsidR="00C43F0D" w:rsidRPr="0093485F">
        <w:rPr>
          <w:rFonts w:ascii="Times New Roman" w:hAnsi="Times New Roman" w:cs="Times New Roman"/>
          <w:sz w:val="24"/>
          <w:szCs w:val="24"/>
        </w:rPr>
        <w:t xml:space="preserve"> полностью от</w:t>
      </w:r>
      <w:r w:rsidR="003A5982">
        <w:rPr>
          <w:rFonts w:ascii="Times New Roman" w:hAnsi="Times New Roman" w:cs="Times New Roman"/>
          <w:sz w:val="24"/>
          <w:szCs w:val="24"/>
        </w:rPr>
        <w:t xml:space="preserve"> </w:t>
      </w:r>
      <w:r w:rsidRPr="0093485F">
        <w:rPr>
          <w:rFonts w:ascii="Times New Roman" w:hAnsi="Times New Roman" w:cs="Times New Roman"/>
          <w:sz w:val="24"/>
          <w:szCs w:val="24"/>
        </w:rPr>
        <w:t>планируемых на 201</w:t>
      </w:r>
      <w:r w:rsidR="003A5982">
        <w:rPr>
          <w:rFonts w:ascii="Times New Roman" w:hAnsi="Times New Roman" w:cs="Times New Roman"/>
          <w:sz w:val="24"/>
          <w:szCs w:val="24"/>
        </w:rPr>
        <w:t>7</w:t>
      </w:r>
      <w:r w:rsidRPr="0093485F">
        <w:rPr>
          <w:rFonts w:ascii="Times New Roman" w:hAnsi="Times New Roman" w:cs="Times New Roman"/>
          <w:sz w:val="24"/>
          <w:szCs w:val="24"/>
        </w:rPr>
        <w:t xml:space="preserve"> год</w:t>
      </w:r>
      <w:r w:rsidR="00FB679A" w:rsidRPr="0093485F">
        <w:rPr>
          <w:rFonts w:ascii="Times New Roman" w:hAnsi="Times New Roman" w:cs="Times New Roman"/>
          <w:sz w:val="24"/>
          <w:szCs w:val="24"/>
        </w:rPr>
        <w:t>.</w:t>
      </w:r>
    </w:p>
    <w:p w:rsidR="00C56D47" w:rsidRPr="0093485F" w:rsidRDefault="00C56D47" w:rsidP="00C56D4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проценту отклонений – нет отклонений от планируемых показателей.</w:t>
      </w:r>
    </w:p>
    <w:p w:rsidR="00A92F69" w:rsidRPr="0093485F" w:rsidRDefault="00A92F69" w:rsidP="00C56D47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485F">
        <w:rPr>
          <w:rFonts w:ascii="Times New Roman" w:hAnsi="Times New Roman" w:cs="Times New Roman"/>
          <w:sz w:val="24"/>
          <w:szCs w:val="24"/>
        </w:rPr>
        <w:t>По динамике расходов - денежные средства, запланированные в 201</w:t>
      </w:r>
      <w:r w:rsidR="003A5982">
        <w:rPr>
          <w:rFonts w:ascii="Times New Roman" w:hAnsi="Times New Roman" w:cs="Times New Roman"/>
          <w:sz w:val="24"/>
          <w:szCs w:val="24"/>
        </w:rPr>
        <w:t>7</w:t>
      </w:r>
      <w:r w:rsidRPr="0093485F">
        <w:rPr>
          <w:rFonts w:ascii="Times New Roman" w:hAnsi="Times New Roman" w:cs="Times New Roman"/>
          <w:sz w:val="24"/>
          <w:szCs w:val="24"/>
        </w:rPr>
        <w:t xml:space="preserve"> году, </w:t>
      </w:r>
      <w:r w:rsidR="003A5982" w:rsidRPr="003A5982">
        <w:rPr>
          <w:rFonts w:ascii="Times New Roman" w:hAnsi="Times New Roman" w:cs="Times New Roman"/>
          <w:sz w:val="24"/>
          <w:szCs w:val="24"/>
        </w:rPr>
        <w:t>освоены в полном объеме.</w:t>
      </w:r>
    </w:p>
    <w:p w:rsidR="00A92F69" w:rsidRPr="00862B44" w:rsidRDefault="00A92F69" w:rsidP="00CA039D">
      <w:pPr>
        <w:pStyle w:val="a3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65228267"/>
      <w:r w:rsidRPr="00862B44">
        <w:rPr>
          <w:rFonts w:ascii="Times New Roman" w:hAnsi="Times New Roman" w:cs="Times New Roman"/>
          <w:b/>
          <w:bCs/>
          <w:sz w:val="24"/>
          <w:szCs w:val="24"/>
        </w:rPr>
        <w:t>МП «Информирование населения муниципального образования «Железногорск-Илимское городское поселение»  о принимаемых мерах в сфере жилищно-коммунального хозяйства и по вопросам развития общественного контроля в этой сфере на 2013-201</w:t>
      </w:r>
      <w:r w:rsidR="00C05A79" w:rsidRPr="00862B4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62B44">
        <w:rPr>
          <w:rFonts w:ascii="Times New Roman" w:hAnsi="Times New Roman" w:cs="Times New Roman"/>
          <w:b/>
          <w:bCs/>
          <w:sz w:val="24"/>
          <w:szCs w:val="24"/>
        </w:rPr>
        <w:t xml:space="preserve"> годы».</w:t>
      </w:r>
    </w:p>
    <w:bookmarkEnd w:id="0"/>
    <w:p w:rsidR="00A92F69" w:rsidRPr="00862B44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862B44">
        <w:rPr>
          <w:rFonts w:ascii="Times New Roman" w:hAnsi="Times New Roman" w:cs="Times New Roman"/>
        </w:rPr>
        <w:tab/>
        <w:t xml:space="preserve">Выполнение Программы позволило решить задачи, </w:t>
      </w:r>
      <w:proofErr w:type="gramStart"/>
      <w:r w:rsidRPr="00862B44">
        <w:rPr>
          <w:rFonts w:ascii="Times New Roman" w:hAnsi="Times New Roman" w:cs="Times New Roman"/>
        </w:rPr>
        <w:t>обеспечивающие  достижение</w:t>
      </w:r>
      <w:proofErr w:type="gramEnd"/>
      <w:r w:rsidRPr="00862B44">
        <w:rPr>
          <w:rFonts w:ascii="Times New Roman" w:hAnsi="Times New Roman" w:cs="Times New Roman"/>
        </w:rPr>
        <w:t xml:space="preserve"> цели Программы – организацию информирования населения о ходе преобразований в жилищно-коммунальном хозяйстве, повышение роли общественного контроля в жилищно-коммунальной сфере. </w:t>
      </w:r>
    </w:p>
    <w:p w:rsidR="00A92F69" w:rsidRPr="00874E6F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  <w:color w:val="FF0000"/>
        </w:rPr>
      </w:pPr>
    </w:p>
    <w:tbl>
      <w:tblPr>
        <w:tblW w:w="9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0"/>
        <w:gridCol w:w="3400"/>
        <w:gridCol w:w="46"/>
        <w:gridCol w:w="2013"/>
        <w:gridCol w:w="3470"/>
      </w:tblGrid>
      <w:tr w:rsidR="00862B44" w:rsidRPr="00862B44" w:rsidTr="009F084F">
        <w:trPr>
          <w:jc w:val="center"/>
        </w:trPr>
        <w:tc>
          <w:tcPr>
            <w:tcW w:w="980" w:type="dxa"/>
            <w:vMerge w:val="restart"/>
            <w:vAlign w:val="center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46" w:type="dxa"/>
            <w:gridSpan w:val="2"/>
            <w:vMerge w:val="restart"/>
            <w:vAlign w:val="center"/>
          </w:tcPr>
          <w:p w:rsidR="00A92F69" w:rsidRPr="00862B44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Показатели результативности</w:t>
            </w:r>
          </w:p>
        </w:tc>
        <w:tc>
          <w:tcPr>
            <w:tcW w:w="5483" w:type="dxa"/>
            <w:gridSpan w:val="2"/>
            <w:vAlign w:val="center"/>
          </w:tcPr>
          <w:p w:rsidR="00A92F69" w:rsidRPr="00862B44" w:rsidRDefault="00A92F69" w:rsidP="00862B44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201</w:t>
            </w:r>
            <w:r w:rsidR="005131F1">
              <w:rPr>
                <w:rFonts w:ascii="Times New Roman" w:hAnsi="Times New Roman" w:cs="Times New Roman"/>
              </w:rPr>
              <w:t>7</w:t>
            </w:r>
            <w:r w:rsidR="00862B44" w:rsidRPr="00862B44">
              <w:rPr>
                <w:rFonts w:ascii="Times New Roman" w:hAnsi="Times New Roman" w:cs="Times New Roman"/>
              </w:rPr>
              <w:t xml:space="preserve"> </w:t>
            </w:r>
            <w:r w:rsidRPr="00862B44">
              <w:rPr>
                <w:rFonts w:ascii="Times New Roman" w:hAnsi="Times New Roman" w:cs="Times New Roman"/>
              </w:rPr>
              <w:t>год</w:t>
            </w:r>
          </w:p>
        </w:tc>
      </w:tr>
      <w:tr w:rsidR="00862B44" w:rsidRPr="00862B44" w:rsidTr="009F084F">
        <w:trPr>
          <w:jc w:val="center"/>
        </w:trPr>
        <w:tc>
          <w:tcPr>
            <w:tcW w:w="980" w:type="dxa"/>
            <w:vMerge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rPr>
                <w:rFonts w:ascii="Times New Roman" w:hAnsi="Times New Roman" w:cs="Times New Roman"/>
              </w:rPr>
            </w:pPr>
          </w:p>
        </w:tc>
        <w:tc>
          <w:tcPr>
            <w:tcW w:w="3446" w:type="dxa"/>
            <w:gridSpan w:val="2"/>
            <w:vMerge/>
          </w:tcPr>
          <w:p w:rsidR="00A92F69" w:rsidRPr="00862B44" w:rsidRDefault="00A92F69" w:rsidP="00E10E00">
            <w:pPr>
              <w:pStyle w:val="aa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</w:tcPr>
          <w:p w:rsidR="00A92F69" w:rsidRPr="00862B44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план</w:t>
            </w:r>
          </w:p>
          <w:p w:rsidR="00A92F69" w:rsidRPr="00862B44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</w:tcPr>
          <w:p w:rsidR="00A92F69" w:rsidRPr="00862B44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факт</w:t>
            </w:r>
          </w:p>
        </w:tc>
      </w:tr>
      <w:tr w:rsidR="00862B44" w:rsidRPr="00862B44" w:rsidTr="009F084F">
        <w:trPr>
          <w:jc w:val="center"/>
        </w:trPr>
        <w:tc>
          <w:tcPr>
            <w:tcW w:w="980" w:type="dxa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9" w:type="dxa"/>
            <w:gridSpan w:val="4"/>
          </w:tcPr>
          <w:p w:rsidR="00A92F69" w:rsidRPr="00862B44" w:rsidRDefault="00A92F69" w:rsidP="00E10E00">
            <w:pPr>
              <w:pStyle w:val="aa"/>
              <w:suppressAutoHyphens w:val="0"/>
            </w:pPr>
            <w:r w:rsidRPr="00862B44">
              <w:rPr>
                <w:rFonts w:ascii="Times New Roman" w:hAnsi="Times New Roman"/>
              </w:rPr>
              <w:t xml:space="preserve">Задача 1. Анализ уровня информированности населения о реформе жилищно-коммунального хозяйства, выявление актуальных проблем. </w:t>
            </w:r>
          </w:p>
        </w:tc>
      </w:tr>
      <w:tr w:rsidR="00862B44" w:rsidRPr="00862B44" w:rsidTr="009F084F">
        <w:trPr>
          <w:jc w:val="center"/>
        </w:trPr>
        <w:tc>
          <w:tcPr>
            <w:tcW w:w="980" w:type="dxa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400" w:type="dxa"/>
          </w:tcPr>
          <w:p w:rsidR="00A92F69" w:rsidRPr="00862B44" w:rsidRDefault="00A92F69" w:rsidP="00E10E00">
            <w:pPr>
              <w:pStyle w:val="1"/>
              <w:widowControl w:val="0"/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Проведение опросов по вопросам, связанным с обеспечением населения жилищными и коммунальными услугами</w:t>
            </w:r>
          </w:p>
        </w:tc>
        <w:tc>
          <w:tcPr>
            <w:tcW w:w="2059" w:type="dxa"/>
            <w:gridSpan w:val="2"/>
            <w:vAlign w:val="center"/>
          </w:tcPr>
          <w:p w:rsidR="00A92F69" w:rsidRPr="00862B44" w:rsidRDefault="00A92F69" w:rsidP="00E10E00">
            <w:pPr>
              <w:pStyle w:val="aa"/>
              <w:suppressAutoHyphens w:val="0"/>
              <w:jc w:val="center"/>
            </w:pPr>
            <w:r w:rsidRPr="00862B44">
              <w:t>нет</w:t>
            </w:r>
          </w:p>
        </w:tc>
        <w:tc>
          <w:tcPr>
            <w:tcW w:w="3470" w:type="dxa"/>
            <w:vAlign w:val="center"/>
          </w:tcPr>
          <w:p w:rsidR="00A92F69" w:rsidRPr="00862B44" w:rsidRDefault="00A92F69" w:rsidP="00E10E00">
            <w:pPr>
              <w:pStyle w:val="aa"/>
              <w:suppressAutoHyphens w:val="0"/>
              <w:jc w:val="center"/>
            </w:pPr>
            <w:r w:rsidRPr="00862B44">
              <w:t>нет</w:t>
            </w:r>
          </w:p>
        </w:tc>
      </w:tr>
      <w:tr w:rsidR="00862B44" w:rsidRPr="00862B44" w:rsidTr="009F084F">
        <w:trPr>
          <w:jc w:val="center"/>
        </w:trPr>
        <w:tc>
          <w:tcPr>
            <w:tcW w:w="980" w:type="dxa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9" w:type="dxa"/>
            <w:gridSpan w:val="4"/>
          </w:tcPr>
          <w:p w:rsidR="00A92F69" w:rsidRPr="00862B44" w:rsidRDefault="00A92F69" w:rsidP="00E10E00">
            <w:pPr>
              <w:pStyle w:val="aa"/>
              <w:suppressAutoHyphens w:val="0"/>
            </w:pPr>
            <w:r w:rsidRPr="00862B44">
              <w:t>Задача 2. Информированность населения о реформе жилищно-коммунального хозяйства</w:t>
            </w:r>
          </w:p>
        </w:tc>
      </w:tr>
      <w:tr w:rsidR="00862B44" w:rsidRPr="00862B44" w:rsidTr="009F084F">
        <w:trPr>
          <w:trHeight w:val="589"/>
          <w:jc w:val="center"/>
        </w:trPr>
        <w:tc>
          <w:tcPr>
            <w:tcW w:w="980" w:type="dxa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400" w:type="dxa"/>
            <w:vAlign w:val="center"/>
          </w:tcPr>
          <w:p w:rsidR="00A92F69" w:rsidRPr="00862B44" w:rsidRDefault="00A92F69" w:rsidP="00E10E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vertAlign w:val="superscript"/>
              </w:rPr>
            </w:pPr>
            <w:r w:rsidRPr="00862B44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Освещение вопросов, связанным с обеспечением населения жилищными и коммунальными услугами, оказания услуг ЖКХ на местном телевидении </w:t>
            </w:r>
          </w:p>
        </w:tc>
        <w:tc>
          <w:tcPr>
            <w:tcW w:w="2059" w:type="dxa"/>
            <w:gridSpan w:val="2"/>
          </w:tcPr>
          <w:p w:rsidR="00A92F69" w:rsidRPr="00862B44" w:rsidRDefault="00A92F69" w:rsidP="00E10E00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70" w:type="dxa"/>
          </w:tcPr>
          <w:p w:rsidR="00A92F69" w:rsidRPr="00862B44" w:rsidRDefault="00A92F69" w:rsidP="00E10E00">
            <w:pPr>
              <w:pStyle w:val="aa"/>
              <w:suppressAutoHyphens w:val="0"/>
              <w:ind w:left="132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 xml:space="preserve">0 передач </w:t>
            </w:r>
          </w:p>
        </w:tc>
      </w:tr>
      <w:tr w:rsidR="00862B44" w:rsidRPr="00862B44" w:rsidTr="009F084F">
        <w:trPr>
          <w:trHeight w:val="589"/>
          <w:jc w:val="center"/>
        </w:trPr>
        <w:tc>
          <w:tcPr>
            <w:tcW w:w="980" w:type="dxa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400" w:type="dxa"/>
          </w:tcPr>
          <w:p w:rsidR="00A92F69" w:rsidRPr="00862B44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44">
              <w:rPr>
                <w:rFonts w:ascii="Times New Roman" w:hAnsi="Times New Roman" w:cs="Times New Roman"/>
                <w:sz w:val="24"/>
                <w:szCs w:val="24"/>
              </w:rPr>
              <w:t>Публикации в средствах массовой информации и на официальном сайте администрации муниципального образования «Железногорск-Илимское городское поселение»</w:t>
            </w:r>
          </w:p>
        </w:tc>
        <w:tc>
          <w:tcPr>
            <w:tcW w:w="2059" w:type="dxa"/>
            <w:gridSpan w:val="2"/>
          </w:tcPr>
          <w:p w:rsidR="009F084F" w:rsidRPr="00862B44" w:rsidRDefault="009F084F" w:rsidP="009F084F">
            <w:pPr>
              <w:pStyle w:val="aa"/>
              <w:suppressAutoHyphens w:val="0"/>
              <w:jc w:val="center"/>
            </w:pPr>
            <w:r w:rsidRPr="00862B44">
              <w:rPr>
                <w:rFonts w:ascii="Times New Roman" w:hAnsi="Times New Roman" w:cs="Times New Roman"/>
              </w:rPr>
              <w:t>0</w:t>
            </w:r>
            <w:r w:rsidR="00A92F69" w:rsidRPr="00862B44">
              <w:rPr>
                <w:rFonts w:ascii="Times New Roman" w:hAnsi="Times New Roman" w:cs="Times New Roman"/>
              </w:rPr>
              <w:t xml:space="preserve"> публикаци</w:t>
            </w:r>
            <w:r w:rsidRPr="00862B44">
              <w:rPr>
                <w:rFonts w:ascii="Times New Roman" w:hAnsi="Times New Roman" w:cs="Times New Roman"/>
              </w:rPr>
              <w:t>й</w:t>
            </w:r>
          </w:p>
          <w:p w:rsidR="009F084F" w:rsidRPr="00862B44" w:rsidRDefault="009F084F" w:rsidP="009F084F">
            <w:pPr>
              <w:pStyle w:val="aa"/>
              <w:suppressAutoHyphens w:val="0"/>
              <w:jc w:val="center"/>
            </w:pPr>
          </w:p>
          <w:p w:rsidR="00A92F69" w:rsidRPr="00862B44" w:rsidRDefault="00A92F69" w:rsidP="00862B44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t xml:space="preserve">общий объем финансирования из бюджета муниципального образования составил </w:t>
            </w:r>
            <w:r w:rsidR="00862B44" w:rsidRPr="00862B44">
              <w:rPr>
                <w:rFonts w:ascii="Times New Roman" w:hAnsi="Times New Roman" w:cs="Times New Roman"/>
              </w:rPr>
              <w:t>0</w:t>
            </w:r>
            <w:r w:rsidRPr="00862B44">
              <w:rPr>
                <w:rFonts w:ascii="Times New Roman" w:hAnsi="Times New Roman" w:cs="Times New Roman"/>
              </w:rPr>
              <w:t xml:space="preserve"> рублей</w:t>
            </w:r>
          </w:p>
        </w:tc>
        <w:tc>
          <w:tcPr>
            <w:tcW w:w="3470" w:type="dxa"/>
          </w:tcPr>
          <w:p w:rsidR="00A92F69" w:rsidRPr="00862B44" w:rsidRDefault="009F084F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0</w:t>
            </w:r>
            <w:r w:rsidR="00A92F69" w:rsidRPr="00862B44">
              <w:rPr>
                <w:rFonts w:ascii="Times New Roman" w:hAnsi="Times New Roman" w:cs="Times New Roman"/>
              </w:rPr>
              <w:t xml:space="preserve"> публикаци</w:t>
            </w:r>
            <w:r w:rsidRPr="00862B44">
              <w:rPr>
                <w:rFonts w:ascii="Times New Roman" w:hAnsi="Times New Roman" w:cs="Times New Roman"/>
              </w:rPr>
              <w:t>й</w:t>
            </w:r>
          </w:p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862B44" w:rsidRDefault="00A92F69" w:rsidP="005B1A9B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2B44" w:rsidRPr="00862B44" w:rsidTr="009F084F">
        <w:trPr>
          <w:jc w:val="center"/>
        </w:trPr>
        <w:tc>
          <w:tcPr>
            <w:tcW w:w="980" w:type="dxa"/>
          </w:tcPr>
          <w:p w:rsidR="00A92F69" w:rsidRPr="00862B44" w:rsidRDefault="00A92F69" w:rsidP="00E10E00">
            <w:pPr>
              <w:widowControl w:val="0"/>
              <w:ind w:left="-606" w:firstLine="606"/>
              <w:jc w:val="center"/>
            </w:pPr>
            <w:r w:rsidRPr="00862B44">
              <w:t>3.</w:t>
            </w:r>
          </w:p>
        </w:tc>
        <w:tc>
          <w:tcPr>
            <w:tcW w:w="8929" w:type="dxa"/>
            <w:gridSpan w:val="4"/>
          </w:tcPr>
          <w:p w:rsidR="00A92F69" w:rsidRPr="00862B44" w:rsidRDefault="00A92F69" w:rsidP="00E10E00">
            <w:pPr>
              <w:pStyle w:val="aa"/>
              <w:tabs>
                <w:tab w:val="left" w:pos="12758"/>
              </w:tabs>
              <w:suppressAutoHyphens w:val="0"/>
              <w:rPr>
                <w:rFonts w:ascii="Times New Roman" w:hAnsi="Times New Roman" w:cs="Times New Roman"/>
              </w:rPr>
            </w:pPr>
            <w:r w:rsidRPr="00862B44">
              <w:t xml:space="preserve">Задача 3. </w:t>
            </w:r>
            <w:r w:rsidRPr="00862B44">
              <w:rPr>
                <w:rFonts w:ascii="Times New Roman" w:hAnsi="Times New Roman" w:cs="Times New Roman"/>
              </w:rPr>
              <w:t>Взаимодействие со средствами массовой информации по вопросам освещения проблем сферы жилищно-коммунального хозяйства</w:t>
            </w:r>
          </w:p>
        </w:tc>
      </w:tr>
      <w:tr w:rsidR="00862B44" w:rsidRPr="00862B44" w:rsidTr="009F084F">
        <w:trPr>
          <w:trHeight w:val="1128"/>
          <w:jc w:val="center"/>
        </w:trPr>
        <w:tc>
          <w:tcPr>
            <w:tcW w:w="980" w:type="dxa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400" w:type="dxa"/>
          </w:tcPr>
          <w:p w:rsidR="00A92F69" w:rsidRPr="00862B44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4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СМИ, некоммерческим организациям, осуществляющих деятельность в  сфере жилищно-коммунального хозяйства  </w:t>
            </w:r>
          </w:p>
        </w:tc>
        <w:tc>
          <w:tcPr>
            <w:tcW w:w="2059" w:type="dxa"/>
            <w:gridSpan w:val="2"/>
          </w:tcPr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70" w:type="dxa"/>
          </w:tcPr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нет</w:t>
            </w:r>
          </w:p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(в связи с отсутствием таких организаций на территории муниципального образования)</w:t>
            </w:r>
          </w:p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2B44" w:rsidRPr="00862B44" w:rsidTr="009F084F">
        <w:trPr>
          <w:trHeight w:val="559"/>
          <w:jc w:val="center"/>
        </w:trPr>
        <w:tc>
          <w:tcPr>
            <w:tcW w:w="980" w:type="dxa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400" w:type="dxa"/>
          </w:tcPr>
          <w:p w:rsidR="00A92F69" w:rsidRPr="00862B44" w:rsidRDefault="00A92F69" w:rsidP="009F084F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4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органа местного самоуправления в сети Интернет информации о принимаемых органами государственной власти Иркутской области </w:t>
            </w:r>
            <w:proofErr w:type="gramStart"/>
            <w:r w:rsidRPr="00862B44">
              <w:rPr>
                <w:rFonts w:ascii="Times New Roman" w:hAnsi="Times New Roman" w:cs="Times New Roman"/>
                <w:sz w:val="24"/>
                <w:szCs w:val="24"/>
              </w:rPr>
              <w:t>и  муниципального</w:t>
            </w:r>
            <w:proofErr w:type="gramEnd"/>
            <w:r w:rsidRPr="00862B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«Железногорск-Илимское городское поселение мерах в сфере жилищно-коммунального хозяйства</w:t>
            </w:r>
            <w:r w:rsidR="009F084F" w:rsidRPr="00862B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9" w:type="dxa"/>
            <w:gridSpan w:val="2"/>
          </w:tcPr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470" w:type="dxa"/>
          </w:tcPr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да</w:t>
            </w:r>
          </w:p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862B44" w:rsidRDefault="00A92F69" w:rsidP="005B1A9B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 xml:space="preserve">1. </w:t>
            </w:r>
            <w:r w:rsidR="009F084F" w:rsidRPr="00862B44">
              <w:rPr>
                <w:rFonts w:ascii="Times New Roman" w:hAnsi="Times New Roman" w:cs="Times New Roman"/>
              </w:rPr>
              <w:t>И</w:t>
            </w:r>
            <w:r w:rsidRPr="00862B44">
              <w:rPr>
                <w:rFonts w:ascii="Times New Roman" w:hAnsi="Times New Roman" w:cs="Times New Roman"/>
              </w:rPr>
              <w:t xml:space="preserve">нформация о </w:t>
            </w:r>
            <w:r w:rsidR="00220A67" w:rsidRPr="00862B44">
              <w:rPr>
                <w:rFonts w:ascii="Times New Roman" w:hAnsi="Times New Roman" w:cs="Times New Roman"/>
              </w:rPr>
              <w:t xml:space="preserve">тарифах на коммунальные услуги </w:t>
            </w:r>
          </w:p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862B44" w:rsidRPr="00862B44" w:rsidTr="009F084F">
        <w:trPr>
          <w:trHeight w:val="1128"/>
          <w:jc w:val="center"/>
        </w:trPr>
        <w:tc>
          <w:tcPr>
            <w:tcW w:w="980" w:type="dxa"/>
            <w:vAlign w:val="center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929" w:type="dxa"/>
            <w:gridSpan w:val="4"/>
            <w:vAlign w:val="center"/>
          </w:tcPr>
          <w:p w:rsidR="00A92F69" w:rsidRPr="00862B44" w:rsidRDefault="00A92F69" w:rsidP="00E10E00">
            <w:pPr>
              <w:pStyle w:val="aa"/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/>
              </w:rPr>
              <w:t>Задача 4. Создание системы общественного контроля с участием объединений защиты прав потребителей, иных некоммерческих организаций для систематизации работы с обращениями граждан по возникающим проблемам в сфере жилищно-коммунального хозяйства</w:t>
            </w:r>
          </w:p>
        </w:tc>
      </w:tr>
      <w:tr w:rsidR="00862B44" w:rsidRPr="00862B44" w:rsidTr="009F084F">
        <w:trPr>
          <w:trHeight w:val="1128"/>
          <w:jc w:val="center"/>
        </w:trPr>
        <w:tc>
          <w:tcPr>
            <w:tcW w:w="980" w:type="dxa"/>
            <w:vAlign w:val="center"/>
          </w:tcPr>
          <w:p w:rsidR="00A92F69" w:rsidRPr="00862B44" w:rsidRDefault="00A92F69" w:rsidP="00E10E00">
            <w:pPr>
              <w:pStyle w:val="aa"/>
              <w:suppressAutoHyphens w:val="0"/>
              <w:ind w:left="-606" w:firstLine="606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400" w:type="dxa"/>
            <w:vAlign w:val="center"/>
          </w:tcPr>
          <w:p w:rsidR="00A92F69" w:rsidRPr="00862B44" w:rsidRDefault="00A92F69" w:rsidP="00E10E00">
            <w:pPr>
              <w:widowControl w:val="0"/>
              <w:autoSpaceDE w:val="0"/>
              <w:autoSpaceDN w:val="0"/>
              <w:adjustRightInd w:val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862B4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– «круглых столов», конференций, форумов, совещаний – по вопросам  развития системы общественного контроля в сфере ЖКХ с участием представителей некоммерческих организаций</w:t>
            </w:r>
          </w:p>
        </w:tc>
        <w:tc>
          <w:tcPr>
            <w:tcW w:w="2059" w:type="dxa"/>
            <w:gridSpan w:val="2"/>
          </w:tcPr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2</w:t>
            </w:r>
          </w:p>
          <w:p w:rsidR="00A92F69" w:rsidRPr="00862B44" w:rsidRDefault="00A92F69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470" w:type="dxa"/>
          </w:tcPr>
          <w:p w:rsidR="00A92F69" w:rsidRPr="00862B44" w:rsidRDefault="00F716F4" w:rsidP="005B1A9B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8</w:t>
            </w:r>
          </w:p>
          <w:p w:rsidR="00A92F69" w:rsidRPr="00862B44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мероприяти</w:t>
            </w:r>
            <w:r w:rsidR="001F3B0F" w:rsidRPr="00862B44">
              <w:rPr>
                <w:rFonts w:ascii="Times New Roman" w:hAnsi="Times New Roman" w:cs="Times New Roman"/>
              </w:rPr>
              <w:t>й</w:t>
            </w:r>
          </w:p>
          <w:p w:rsidR="00A92F69" w:rsidRPr="00862B44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проведение «школы ЖКХ»</w:t>
            </w:r>
          </w:p>
          <w:p w:rsidR="00A92F69" w:rsidRPr="00862B44" w:rsidRDefault="00A92F69" w:rsidP="001F3B0F">
            <w:pPr>
              <w:pStyle w:val="aa"/>
              <w:suppressAutoHyphens w:val="0"/>
              <w:jc w:val="center"/>
              <w:rPr>
                <w:rFonts w:ascii="Times New Roman" w:hAnsi="Times New Roman" w:cs="Times New Roman"/>
              </w:rPr>
            </w:pPr>
          </w:p>
          <w:p w:rsidR="00A92F69" w:rsidRPr="00862B44" w:rsidRDefault="00E1393D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участие в отчетных собраниях собственников МКД (</w:t>
            </w:r>
            <w:r w:rsidR="00862B44">
              <w:rPr>
                <w:rFonts w:ascii="Times New Roman" w:hAnsi="Times New Roman" w:cs="Times New Roman"/>
              </w:rPr>
              <w:t>10</w:t>
            </w:r>
            <w:r w:rsidRPr="00862B44">
              <w:rPr>
                <w:rFonts w:ascii="Times New Roman" w:hAnsi="Times New Roman" w:cs="Times New Roman"/>
              </w:rPr>
              <w:t xml:space="preserve"> собраний)</w:t>
            </w:r>
          </w:p>
          <w:p w:rsidR="001F3B0F" w:rsidRPr="00862B44" w:rsidRDefault="001F3B0F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</w:p>
          <w:p w:rsidR="001F3B0F" w:rsidRPr="00862B44" w:rsidRDefault="00E1393D" w:rsidP="001F3B0F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>Встречи с населением в режиме</w:t>
            </w:r>
          </w:p>
          <w:p w:rsidR="001F3B0F" w:rsidRPr="00862B44" w:rsidRDefault="001F3B0F" w:rsidP="00862B44">
            <w:pPr>
              <w:pStyle w:val="aa"/>
              <w:suppressAutoHyphens w:val="0"/>
              <w:ind w:left="279"/>
              <w:jc w:val="center"/>
              <w:rPr>
                <w:rFonts w:ascii="Times New Roman" w:hAnsi="Times New Roman" w:cs="Times New Roman"/>
              </w:rPr>
            </w:pPr>
            <w:r w:rsidRPr="00862B44">
              <w:rPr>
                <w:rFonts w:ascii="Times New Roman" w:hAnsi="Times New Roman" w:cs="Times New Roman"/>
              </w:rPr>
              <w:t xml:space="preserve">«Круглый стол» </w:t>
            </w:r>
            <w:r w:rsidR="00E1393D" w:rsidRPr="00862B44">
              <w:rPr>
                <w:rFonts w:ascii="Times New Roman" w:hAnsi="Times New Roman" w:cs="Times New Roman"/>
              </w:rPr>
              <w:t>-</w:t>
            </w:r>
            <w:r w:rsidR="00862B44">
              <w:rPr>
                <w:rFonts w:ascii="Times New Roman" w:hAnsi="Times New Roman" w:cs="Times New Roman"/>
              </w:rPr>
              <w:t xml:space="preserve">1 </w:t>
            </w:r>
            <w:r w:rsidR="00E1393D" w:rsidRPr="00862B44">
              <w:rPr>
                <w:rFonts w:ascii="Times New Roman" w:hAnsi="Times New Roman" w:cs="Times New Roman"/>
              </w:rPr>
              <w:t>мероприятия</w:t>
            </w:r>
          </w:p>
        </w:tc>
      </w:tr>
    </w:tbl>
    <w:p w:rsidR="00A92F69" w:rsidRPr="00862B44" w:rsidRDefault="00862B44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bookmarkStart w:id="2" w:name="_Hlk65228332"/>
      <w:r>
        <w:rPr>
          <w:rFonts w:ascii="Times New Roman" w:hAnsi="Times New Roman" w:cs="Times New Roman"/>
        </w:rPr>
        <w:t xml:space="preserve"> Отсутствие финансирования из бюджета </w:t>
      </w:r>
      <w:r w:rsidR="00A92F69" w:rsidRPr="00862B44">
        <w:rPr>
          <w:rFonts w:ascii="Times New Roman" w:hAnsi="Times New Roman" w:cs="Times New Roman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 w:cs="Times New Roman"/>
        </w:rPr>
        <w:t xml:space="preserve">, не позволило проводить мероприятия, связанные с привлечением средств-массовой информации, но компенсированы </w:t>
      </w:r>
      <w:r w:rsidR="00A92F69" w:rsidRPr="00862B44">
        <w:rPr>
          <w:rFonts w:ascii="Times New Roman" w:hAnsi="Times New Roman" w:cs="Times New Roman"/>
        </w:rPr>
        <w:t xml:space="preserve">большим </w:t>
      </w:r>
      <w:r w:rsidRPr="00862B44">
        <w:rPr>
          <w:rFonts w:ascii="Times New Roman" w:hAnsi="Times New Roman" w:cs="Times New Roman"/>
        </w:rPr>
        <w:t>количеством разъяснительной</w:t>
      </w:r>
      <w:r w:rsidR="00A92F69" w:rsidRPr="00862B44">
        <w:rPr>
          <w:rFonts w:ascii="Times New Roman" w:hAnsi="Times New Roman" w:cs="Times New Roman"/>
        </w:rPr>
        <w:t xml:space="preserve"> работы среди населения</w:t>
      </w:r>
      <w:bookmarkEnd w:id="2"/>
      <w:r w:rsidR="00A92F69" w:rsidRPr="00862B44">
        <w:rPr>
          <w:rFonts w:ascii="Times New Roman" w:hAnsi="Times New Roman" w:cs="Times New Roman"/>
        </w:rPr>
        <w:t xml:space="preserve">: </w:t>
      </w:r>
    </w:p>
    <w:p w:rsidR="00A92F69" w:rsidRPr="00862B44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862B44">
        <w:rPr>
          <w:rFonts w:ascii="Times New Roman" w:hAnsi="Times New Roman" w:cs="Times New Roman"/>
        </w:rPr>
        <w:tab/>
        <w:t>- проведение «школы ЖКХ» (</w:t>
      </w:r>
      <w:r w:rsidR="00862B44">
        <w:rPr>
          <w:rFonts w:ascii="Times New Roman" w:hAnsi="Times New Roman" w:cs="Times New Roman"/>
        </w:rPr>
        <w:t>6</w:t>
      </w:r>
      <w:r w:rsidRPr="00862B44">
        <w:rPr>
          <w:rFonts w:ascii="Times New Roman" w:hAnsi="Times New Roman" w:cs="Times New Roman"/>
        </w:rPr>
        <w:t xml:space="preserve"> мероприяти</w:t>
      </w:r>
      <w:r w:rsidR="001F3B0F" w:rsidRPr="00862B44">
        <w:rPr>
          <w:rFonts w:ascii="Times New Roman" w:hAnsi="Times New Roman" w:cs="Times New Roman"/>
        </w:rPr>
        <w:t>й</w:t>
      </w:r>
      <w:r w:rsidRPr="00862B44">
        <w:rPr>
          <w:rFonts w:ascii="Times New Roman" w:hAnsi="Times New Roman" w:cs="Times New Roman"/>
        </w:rPr>
        <w:t xml:space="preserve">)   </w:t>
      </w:r>
    </w:p>
    <w:p w:rsidR="00A92F69" w:rsidRPr="00862B44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862B44">
        <w:rPr>
          <w:rFonts w:ascii="Times New Roman" w:hAnsi="Times New Roman" w:cs="Times New Roman"/>
        </w:rPr>
        <w:tab/>
        <w:t xml:space="preserve">- </w:t>
      </w:r>
      <w:r w:rsidR="00E1393D" w:rsidRPr="00862B44">
        <w:rPr>
          <w:rFonts w:ascii="Times New Roman" w:hAnsi="Times New Roman" w:cs="Times New Roman"/>
        </w:rPr>
        <w:t xml:space="preserve">участие в отчетных собраниях собственников МКД </w:t>
      </w:r>
      <w:r w:rsidRPr="00862B44">
        <w:rPr>
          <w:rFonts w:ascii="Times New Roman" w:hAnsi="Times New Roman" w:cs="Times New Roman"/>
        </w:rPr>
        <w:t>(</w:t>
      </w:r>
      <w:r w:rsidR="00862B44">
        <w:rPr>
          <w:rFonts w:ascii="Times New Roman" w:hAnsi="Times New Roman" w:cs="Times New Roman"/>
        </w:rPr>
        <w:t>1</w:t>
      </w:r>
      <w:r w:rsidR="00E1393D" w:rsidRPr="00862B44">
        <w:rPr>
          <w:rFonts w:ascii="Times New Roman" w:hAnsi="Times New Roman" w:cs="Times New Roman"/>
        </w:rPr>
        <w:t>0</w:t>
      </w:r>
      <w:r w:rsidRPr="00862B44">
        <w:rPr>
          <w:rFonts w:ascii="Times New Roman" w:hAnsi="Times New Roman" w:cs="Times New Roman"/>
        </w:rPr>
        <w:t xml:space="preserve"> мероприяти</w:t>
      </w:r>
      <w:r w:rsidR="00E1393D" w:rsidRPr="00862B44">
        <w:rPr>
          <w:rFonts w:ascii="Times New Roman" w:hAnsi="Times New Roman" w:cs="Times New Roman"/>
        </w:rPr>
        <w:t>й</w:t>
      </w:r>
      <w:r w:rsidRPr="00862B44">
        <w:rPr>
          <w:rFonts w:ascii="Times New Roman" w:hAnsi="Times New Roman" w:cs="Times New Roman"/>
        </w:rPr>
        <w:t xml:space="preserve">), </w:t>
      </w:r>
    </w:p>
    <w:p w:rsidR="001F3B0F" w:rsidRPr="00862B44" w:rsidRDefault="00E1393D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</w:rPr>
      </w:pPr>
      <w:r w:rsidRPr="00862B44">
        <w:rPr>
          <w:rFonts w:ascii="Times New Roman" w:hAnsi="Times New Roman" w:cs="Times New Roman"/>
        </w:rPr>
        <w:tab/>
        <w:t>- встречи с населением в режиме</w:t>
      </w:r>
      <w:r w:rsidR="001F3B0F" w:rsidRPr="00862B44">
        <w:rPr>
          <w:rFonts w:ascii="Times New Roman" w:hAnsi="Times New Roman" w:cs="Times New Roman"/>
        </w:rPr>
        <w:t xml:space="preserve"> «Круглого стола» (</w:t>
      </w:r>
      <w:r w:rsidR="00862B44">
        <w:rPr>
          <w:rFonts w:ascii="Times New Roman" w:hAnsi="Times New Roman" w:cs="Times New Roman"/>
        </w:rPr>
        <w:t>1</w:t>
      </w:r>
      <w:r w:rsidR="001F3B0F" w:rsidRPr="00862B44">
        <w:rPr>
          <w:rFonts w:ascii="Times New Roman" w:hAnsi="Times New Roman" w:cs="Times New Roman"/>
        </w:rPr>
        <w:t xml:space="preserve"> мероприяти</w:t>
      </w:r>
      <w:r w:rsidRPr="00862B44">
        <w:rPr>
          <w:rFonts w:ascii="Times New Roman" w:hAnsi="Times New Roman" w:cs="Times New Roman"/>
        </w:rPr>
        <w:t>я</w:t>
      </w:r>
      <w:r w:rsidR="001F3B0F" w:rsidRPr="00862B44">
        <w:rPr>
          <w:rFonts w:ascii="Times New Roman" w:hAnsi="Times New Roman" w:cs="Times New Roman"/>
        </w:rPr>
        <w:t>).</w:t>
      </w:r>
    </w:p>
    <w:p w:rsidR="00A92F69" w:rsidRPr="00874E6F" w:rsidRDefault="00A92F69" w:rsidP="00E93670">
      <w:pPr>
        <w:pStyle w:val="1"/>
        <w:tabs>
          <w:tab w:val="left" w:pos="993"/>
        </w:tabs>
        <w:ind w:left="660"/>
        <w:jc w:val="both"/>
        <w:rPr>
          <w:rFonts w:ascii="Times New Roman" w:hAnsi="Times New Roman" w:cs="Times New Roman"/>
          <w:color w:val="FF0000"/>
        </w:rPr>
      </w:pPr>
    </w:p>
    <w:p w:rsidR="00A92F69" w:rsidRPr="00B72F48" w:rsidRDefault="00A92F69" w:rsidP="00CA039D">
      <w:pPr>
        <w:numPr>
          <w:ilvl w:val="0"/>
          <w:numId w:val="26"/>
        </w:numPr>
        <w:shd w:val="clear" w:color="auto" w:fill="FFFFFF"/>
        <w:tabs>
          <w:tab w:val="left" w:pos="426"/>
          <w:tab w:val="left" w:pos="709"/>
        </w:tabs>
        <w:spacing w:line="336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F48">
        <w:rPr>
          <w:rFonts w:ascii="Times New Roman" w:hAnsi="Times New Roman" w:cs="Times New Roman"/>
          <w:b/>
          <w:sz w:val="24"/>
          <w:szCs w:val="24"/>
        </w:rPr>
        <w:t>МП «Энергосбережение и повышение энергоэффективности на территории муниципального образования «Железногорск-Илимское городское поселение»  на 2014-201</w:t>
      </w:r>
      <w:r w:rsidR="00C05A79" w:rsidRPr="00B72F48">
        <w:rPr>
          <w:rFonts w:ascii="Times New Roman" w:hAnsi="Times New Roman" w:cs="Times New Roman"/>
          <w:b/>
          <w:sz w:val="24"/>
          <w:szCs w:val="24"/>
        </w:rPr>
        <w:t>8</w:t>
      </w:r>
      <w:r w:rsidRPr="00B72F48">
        <w:rPr>
          <w:rFonts w:ascii="Times New Roman" w:hAnsi="Times New Roman" w:cs="Times New Roman"/>
          <w:b/>
          <w:sz w:val="24"/>
          <w:szCs w:val="24"/>
        </w:rPr>
        <w:t xml:space="preserve"> гг.» за 201</w:t>
      </w:r>
      <w:r w:rsidR="00B72F48" w:rsidRPr="00B72F48">
        <w:rPr>
          <w:rFonts w:ascii="Times New Roman" w:hAnsi="Times New Roman" w:cs="Times New Roman"/>
          <w:b/>
          <w:sz w:val="24"/>
          <w:szCs w:val="24"/>
        </w:rPr>
        <w:t>7</w:t>
      </w:r>
      <w:r w:rsidRPr="00B72F48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8631" w:type="dxa"/>
        <w:tblInd w:w="93" w:type="dxa"/>
        <w:tblLook w:val="0000" w:firstRow="0" w:lastRow="0" w:firstColumn="0" w:lastColumn="0" w:noHBand="0" w:noVBand="0"/>
      </w:tblPr>
      <w:tblGrid>
        <w:gridCol w:w="596"/>
        <w:gridCol w:w="2041"/>
        <w:gridCol w:w="2340"/>
        <w:gridCol w:w="1494"/>
        <w:gridCol w:w="2160"/>
      </w:tblGrid>
      <w:tr w:rsidR="00207E51" w:rsidRPr="00207E51" w:rsidTr="00261DFF">
        <w:trPr>
          <w:trHeight w:val="270"/>
        </w:trPr>
        <w:tc>
          <w:tcPr>
            <w:tcW w:w="5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A92F69" w:rsidRPr="00207E51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Планируемые затраты, сумма (тыс.руб.), источник финансирования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207E51" w:rsidRPr="00207E51" w:rsidTr="00261DFF">
        <w:trPr>
          <w:trHeight w:val="623"/>
        </w:trPr>
        <w:tc>
          <w:tcPr>
            <w:tcW w:w="5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 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Средства предприятий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Бюджет Железногорск-Илимского городского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E51" w:rsidRPr="00207E51" w:rsidTr="00261DFF">
        <w:trPr>
          <w:trHeight w:val="689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Сети уличного освещения. Замена светильников типа РКУ и ЖКУ на светодиодные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207E51" w:rsidRDefault="00B72F48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207E51" w:rsidRDefault="00B72F48" w:rsidP="00B72F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Не в</w:t>
            </w:r>
            <w:r w:rsidR="00A92F69" w:rsidRPr="00207E51">
              <w:rPr>
                <w:rFonts w:ascii="Times New Roman" w:hAnsi="Times New Roman" w:cs="Times New Roman"/>
                <w:sz w:val="20"/>
                <w:szCs w:val="20"/>
              </w:rPr>
              <w:t>ыполнено</w:t>
            </w: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дефицитом финансирования</w:t>
            </w:r>
          </w:p>
        </w:tc>
      </w:tr>
      <w:tr w:rsidR="00207E51" w:rsidRPr="00207E51" w:rsidTr="00261DFF">
        <w:trPr>
          <w:trHeight w:val="694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Ремонт сетей теплоснабжения с применением современных материалов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07E51" w:rsidRPr="00207E51" w:rsidTr="00261DFF">
        <w:trPr>
          <w:trHeight w:val="70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Ремонт сетей водоснабжения с применением современных материалов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07E51" w:rsidRPr="00207E51" w:rsidTr="00261DFF">
        <w:trPr>
          <w:trHeight w:val="520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Ремонт сетей электроснабжения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07E51" w:rsidRPr="00207E51" w:rsidTr="00261DFF">
        <w:trPr>
          <w:trHeight w:val="672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Ремонт внутридомовых систем отопления и горячего водоснабжения жилищного фонда города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207E51" w:rsidRPr="00207E51" w:rsidTr="00261DFF">
        <w:trPr>
          <w:trHeight w:val="693"/>
        </w:trPr>
        <w:tc>
          <w:tcPr>
            <w:tcW w:w="5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2F69" w:rsidRPr="00207E51" w:rsidRDefault="00A92F69" w:rsidP="00261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Установка общедомовых приборов коммерческого учета расхода холодной воды на жилищном фонде города</w:t>
            </w:r>
          </w:p>
        </w:tc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Не выполнено в связи с дефицитом финансирования.</w:t>
            </w:r>
          </w:p>
        </w:tc>
      </w:tr>
      <w:tr w:rsidR="00207E51" w:rsidRPr="00207E51" w:rsidTr="00261DFF">
        <w:trPr>
          <w:trHeight w:val="311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25 200,00</w:t>
            </w:r>
          </w:p>
        </w:tc>
        <w:tc>
          <w:tcPr>
            <w:tcW w:w="1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69" w:rsidRPr="00207E51" w:rsidRDefault="009E4F9D" w:rsidP="00D85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E5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7E51" w:rsidRDefault="00207E51" w:rsidP="00261DFF">
      <w:pPr>
        <w:shd w:val="clear" w:color="auto" w:fill="FFFFFF"/>
        <w:spacing w:line="336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92F69" w:rsidRPr="00207E51" w:rsidRDefault="00A92F69" w:rsidP="00261DFF">
      <w:pPr>
        <w:shd w:val="clear" w:color="auto" w:fill="FFFFFF"/>
        <w:spacing w:line="336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07E51">
        <w:rPr>
          <w:rFonts w:ascii="Times New Roman" w:hAnsi="Times New Roman" w:cs="Times New Roman"/>
          <w:sz w:val="24"/>
          <w:szCs w:val="24"/>
        </w:rPr>
        <w:t>Перечень целевых индикаторов и показателей результативности реализации Программы</w:t>
      </w:r>
    </w:p>
    <w:tbl>
      <w:tblPr>
        <w:tblpPr w:leftFromText="180" w:rightFromText="180" w:vertAnchor="text" w:tblpY="1"/>
        <w:tblOverlap w:val="never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5943"/>
        <w:gridCol w:w="2232"/>
      </w:tblGrid>
      <w:tr w:rsidR="00207E51" w:rsidRPr="00207E51" w:rsidTr="00261DFF">
        <w:trPr>
          <w:trHeight w:val="253"/>
        </w:trPr>
        <w:tc>
          <w:tcPr>
            <w:tcW w:w="645" w:type="dxa"/>
          </w:tcPr>
          <w:p w:rsidR="00A92F69" w:rsidRPr="00207E51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</w:tcPr>
          <w:p w:rsidR="00A92F69" w:rsidRPr="00207E51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  <w:p w:rsidR="00A92F69" w:rsidRPr="00207E51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32" w:type="dxa"/>
          </w:tcPr>
          <w:p w:rsidR="00A92F69" w:rsidRPr="00207E51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F69" w:rsidRPr="00207E51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207E51" w:rsidRPr="00207E51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207E51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07E51" w:rsidRPr="00207E51" w:rsidTr="00261DFF">
        <w:tc>
          <w:tcPr>
            <w:tcW w:w="645" w:type="dxa"/>
          </w:tcPr>
          <w:p w:rsidR="00A92F69" w:rsidRPr="00207E51" w:rsidRDefault="00A92F69" w:rsidP="00261DFF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43" w:type="dxa"/>
          </w:tcPr>
          <w:p w:rsidR="00A92F69" w:rsidRPr="00207E51" w:rsidRDefault="00A92F69" w:rsidP="00261DFF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Сбор информации об  объектах энергопотребления</w:t>
            </w:r>
          </w:p>
        </w:tc>
        <w:tc>
          <w:tcPr>
            <w:tcW w:w="2232" w:type="dxa"/>
          </w:tcPr>
          <w:p w:rsidR="00A92F69" w:rsidRPr="00207E51" w:rsidRDefault="00D85189" w:rsidP="00261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</w:t>
            </w:r>
            <w:r w:rsidRPr="0020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сетей теплоснабжения</w:t>
            </w:r>
          </w:p>
        </w:tc>
      </w:tr>
      <w:tr w:rsidR="00207E51" w:rsidRPr="00207E51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207E51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</w:tr>
      <w:tr w:rsidR="00207E51" w:rsidRPr="00207E51" w:rsidTr="00372478">
        <w:tc>
          <w:tcPr>
            <w:tcW w:w="645" w:type="dxa"/>
          </w:tcPr>
          <w:p w:rsidR="00A92F69" w:rsidRPr="00207E51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43" w:type="dxa"/>
          </w:tcPr>
          <w:p w:rsidR="00A92F69" w:rsidRPr="00207E51" w:rsidRDefault="00A92F69" w:rsidP="001715C9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мероприятий, отраженных в п.п. 1-5 Приложения №1 к Программе «Энергосбережение и повышение энергоэффективности на территории муниципального образования «Железногорск-Илимское городское поселение»  на 2014-201</w:t>
            </w:r>
            <w:r w:rsidR="001715C9" w:rsidRPr="00207E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гг.» города в предусмотренном объеме финансирования.</w:t>
            </w:r>
          </w:p>
        </w:tc>
        <w:tc>
          <w:tcPr>
            <w:tcW w:w="2232" w:type="dxa"/>
          </w:tcPr>
          <w:p w:rsidR="00A92F69" w:rsidRPr="00207E51" w:rsidRDefault="00A92F69" w:rsidP="009E4F9D">
            <w:pPr>
              <w:spacing w:line="33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4F9D" w:rsidRPr="00207E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7E51" w:rsidRPr="00207E51" w:rsidTr="00261DFF">
        <w:trPr>
          <w:gridAfter w:val="2"/>
          <w:wAfter w:w="8175" w:type="dxa"/>
        </w:trPr>
        <w:tc>
          <w:tcPr>
            <w:tcW w:w="645" w:type="dxa"/>
          </w:tcPr>
          <w:p w:rsidR="00A92F69" w:rsidRPr="00207E51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</w:tr>
      <w:tr w:rsidR="00207E51" w:rsidRPr="00207E51" w:rsidTr="00261DFF">
        <w:tc>
          <w:tcPr>
            <w:tcW w:w="645" w:type="dxa"/>
          </w:tcPr>
          <w:p w:rsidR="00A92F69" w:rsidRPr="00207E51" w:rsidRDefault="00A92F69" w:rsidP="00261DFF">
            <w:pPr>
              <w:spacing w:line="33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43" w:type="dxa"/>
          </w:tcPr>
          <w:p w:rsidR="00A92F69" w:rsidRPr="00207E51" w:rsidRDefault="00A92F69" w:rsidP="00261DFF">
            <w:pPr>
              <w:spacing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установке общедомовых приборов коммерческого учета расхода холодной воды на жилищном фонде города в предусмотренном объеме финансирования.</w:t>
            </w:r>
          </w:p>
        </w:tc>
        <w:tc>
          <w:tcPr>
            <w:tcW w:w="2232" w:type="dxa"/>
          </w:tcPr>
          <w:p w:rsidR="00A92F69" w:rsidRPr="00207E51" w:rsidRDefault="00A92F69" w:rsidP="00261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E5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932FF" w:rsidRDefault="00A92F69" w:rsidP="00261DFF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4E6F">
        <w:rPr>
          <w:rFonts w:ascii="Times New Roman" w:hAnsi="Times New Roman" w:cs="Times New Roman"/>
          <w:color w:val="FF0000"/>
          <w:sz w:val="28"/>
          <w:szCs w:val="28"/>
        </w:rPr>
        <w:br w:type="textWrapping" w:clear="all"/>
      </w:r>
    </w:p>
    <w:p w:rsidR="004765F8" w:rsidRPr="00DA2745" w:rsidRDefault="00E932FF" w:rsidP="004765F8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745">
        <w:rPr>
          <w:rFonts w:ascii="Times New Roman" w:hAnsi="Times New Roman" w:cs="Times New Roman"/>
          <w:b/>
          <w:sz w:val="24"/>
          <w:szCs w:val="24"/>
        </w:rPr>
        <w:t>МП «Формирование современной городской среды на территории города Железногорск-Илимский на 2017 год».</w:t>
      </w:r>
      <w:r w:rsidR="004765F8" w:rsidRPr="00DA27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5F8" w:rsidRPr="00CC633B" w:rsidRDefault="004765F8" w:rsidP="00CC633B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C633B">
        <w:rPr>
          <w:rFonts w:ascii="Times New Roman" w:hAnsi="Times New Roman" w:cs="Times New Roman"/>
          <w:sz w:val="24"/>
          <w:szCs w:val="24"/>
        </w:rPr>
        <w:t>В ходе реализации программы выполнено благоустройство пяти дворовых и одной общественной территорий. Общий объем субсидии составил 13158,9 тыс. рублей из ни</w:t>
      </w:r>
      <w:r w:rsidR="00DA2745" w:rsidRPr="00CC633B">
        <w:rPr>
          <w:rFonts w:ascii="Times New Roman" w:hAnsi="Times New Roman" w:cs="Times New Roman"/>
          <w:sz w:val="24"/>
          <w:szCs w:val="24"/>
        </w:rPr>
        <w:t>х</w:t>
      </w:r>
      <w:r w:rsidRPr="00CC633B">
        <w:rPr>
          <w:rFonts w:ascii="Times New Roman" w:hAnsi="Times New Roman" w:cs="Times New Roman"/>
          <w:sz w:val="24"/>
          <w:szCs w:val="24"/>
        </w:rPr>
        <w:t xml:space="preserve"> за счет средств федеральн</w:t>
      </w:r>
      <w:r w:rsidR="00DA2745" w:rsidRPr="00CC633B">
        <w:rPr>
          <w:rFonts w:ascii="Times New Roman" w:hAnsi="Times New Roman" w:cs="Times New Roman"/>
          <w:sz w:val="24"/>
          <w:szCs w:val="24"/>
        </w:rPr>
        <w:t>ого</w:t>
      </w:r>
      <w:r w:rsidRPr="00CC633B">
        <w:rPr>
          <w:rFonts w:ascii="Times New Roman" w:hAnsi="Times New Roman" w:cs="Times New Roman"/>
          <w:sz w:val="24"/>
          <w:szCs w:val="24"/>
        </w:rPr>
        <w:t xml:space="preserve"> </w:t>
      </w:r>
      <w:r w:rsidR="00DA2745" w:rsidRPr="00CC633B">
        <w:rPr>
          <w:rFonts w:ascii="Times New Roman" w:hAnsi="Times New Roman" w:cs="Times New Roman"/>
          <w:sz w:val="24"/>
          <w:szCs w:val="24"/>
        </w:rPr>
        <w:t>бюджета</w:t>
      </w:r>
      <w:r w:rsidRPr="00CC633B">
        <w:rPr>
          <w:rFonts w:ascii="Times New Roman" w:hAnsi="Times New Roman" w:cs="Times New Roman"/>
          <w:sz w:val="24"/>
          <w:szCs w:val="24"/>
        </w:rPr>
        <w:t xml:space="preserve"> – 7934,8 тыс. рублей; областного бюджета - 3908,2 тыс. рублей</w:t>
      </w:r>
      <w:r w:rsidR="005431D0" w:rsidRPr="00CC633B">
        <w:rPr>
          <w:rFonts w:ascii="Times New Roman" w:hAnsi="Times New Roman" w:cs="Times New Roman"/>
          <w:sz w:val="24"/>
          <w:szCs w:val="24"/>
        </w:rPr>
        <w:t xml:space="preserve">, </w:t>
      </w:r>
      <w:r w:rsidRPr="00CC633B">
        <w:rPr>
          <w:rFonts w:ascii="Times New Roman" w:hAnsi="Times New Roman" w:cs="Times New Roman"/>
          <w:sz w:val="24"/>
          <w:szCs w:val="24"/>
        </w:rPr>
        <w:t>бюджета муниципального образования – 1315,9 тыс. рублей.</w:t>
      </w:r>
    </w:p>
    <w:tbl>
      <w:tblPr>
        <w:tblW w:w="8806" w:type="dxa"/>
        <w:tblInd w:w="93" w:type="dxa"/>
        <w:tblLook w:val="04A0" w:firstRow="1" w:lastRow="0" w:firstColumn="1" w:lastColumn="0" w:noHBand="0" w:noVBand="1"/>
      </w:tblPr>
      <w:tblGrid>
        <w:gridCol w:w="2283"/>
        <w:gridCol w:w="1560"/>
        <w:gridCol w:w="2474"/>
        <w:gridCol w:w="2489"/>
      </w:tblGrid>
      <w:tr w:rsidR="00443A05" w:rsidRPr="009A6E40" w:rsidTr="005431D0">
        <w:trPr>
          <w:trHeight w:val="7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443A05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745" w:rsidRDefault="00443A05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субсидии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443A05" w:rsidRPr="009A6E40" w:rsidRDefault="00DA2745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05" w:rsidRPr="009A6E40" w:rsidRDefault="00443A05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виды 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наименование п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одрядчик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443A05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Дополнительные </w:t>
            </w:r>
            <w:r w:rsidRPr="00443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работ, наименование подрядчика</w:t>
            </w:r>
          </w:p>
        </w:tc>
      </w:tr>
      <w:tr w:rsidR="005431D0" w:rsidRPr="005431D0" w:rsidTr="005431D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A0" w:rsidRPr="005431D0" w:rsidRDefault="005431D0" w:rsidP="00443A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1D0">
              <w:rPr>
                <w:rFonts w:ascii="Times New Roman" w:hAnsi="Times New Roman" w:cs="Times New Roman"/>
                <w:sz w:val="20"/>
                <w:szCs w:val="20"/>
              </w:rPr>
              <w:t>Благоустройство сквера им. М.К. Янгеля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1D0" w:rsidRPr="005431D0" w:rsidRDefault="005431D0" w:rsidP="00543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1D0">
              <w:rPr>
                <w:rFonts w:ascii="Times New Roman" w:hAnsi="Times New Roman" w:cs="Times New Roman"/>
                <w:sz w:val="20"/>
                <w:szCs w:val="20"/>
              </w:rPr>
              <w:t>3 860,7</w:t>
            </w:r>
          </w:p>
          <w:p w:rsidR="005431D0" w:rsidRPr="005431D0" w:rsidRDefault="005431D0" w:rsidP="00543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1D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5431D0" w:rsidRPr="005431D0" w:rsidRDefault="005431D0" w:rsidP="00543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1D0">
              <w:rPr>
                <w:rFonts w:ascii="Times New Roman" w:hAnsi="Times New Roman" w:cs="Times New Roman"/>
                <w:sz w:val="20"/>
                <w:szCs w:val="20"/>
              </w:rPr>
              <w:t>ФБ 2 328,0</w:t>
            </w:r>
          </w:p>
          <w:p w:rsidR="005431D0" w:rsidRPr="005431D0" w:rsidRDefault="005431D0" w:rsidP="00543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1D0">
              <w:rPr>
                <w:rFonts w:ascii="Times New Roman" w:hAnsi="Times New Roman" w:cs="Times New Roman"/>
                <w:sz w:val="20"/>
                <w:szCs w:val="20"/>
              </w:rPr>
              <w:t>ОБ 1 146,6</w:t>
            </w:r>
          </w:p>
          <w:p w:rsidR="00B200A0" w:rsidRPr="005431D0" w:rsidRDefault="005431D0" w:rsidP="00543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1D0">
              <w:rPr>
                <w:rFonts w:ascii="Times New Roman" w:hAnsi="Times New Roman" w:cs="Times New Roman"/>
                <w:sz w:val="20"/>
                <w:szCs w:val="20"/>
              </w:rPr>
              <w:t>МБ 386,1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0A0" w:rsidRPr="005431D0" w:rsidRDefault="005431D0" w:rsidP="0054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D0">
              <w:rPr>
                <w:rFonts w:ascii="Times New Roman" w:hAnsi="Times New Roman" w:cs="Times New Roman"/>
                <w:sz w:val="20"/>
                <w:szCs w:val="20"/>
              </w:rPr>
              <w:t>Устройство тротуарной плитки, водоотводного лотка, лестницы, установка скамеек и урн, ООО "Сибхиммонтаж Илимский"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A0" w:rsidRPr="005431D0" w:rsidRDefault="005431D0" w:rsidP="005431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1D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3A05" w:rsidRPr="009A6E40" w:rsidTr="005431D0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дворовой территории по адресу: 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 дом №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57</w:t>
            </w:r>
          </w:p>
          <w:p w:rsid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848,8</w:t>
            </w:r>
          </w:p>
          <w:p w:rsid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418,0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140,8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05" w:rsidRPr="009A6E40" w:rsidRDefault="005431D0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43A05"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сфальтирование проезда, тротуаров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43A05"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"СК Кианит",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7A1675" w:rsidP="00CC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</w:t>
            </w:r>
            <w:r w:rsidR="00CC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установка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уличного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освещени</w:t>
            </w:r>
            <w:r w:rsidR="00CC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Кравченко Игорь Васильевич </w:t>
            </w:r>
          </w:p>
        </w:tc>
      </w:tr>
      <w:tr w:rsidR="00443A05" w:rsidRPr="009A6E40" w:rsidTr="007A1675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по адресу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 дом №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926,9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456,6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153,7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05" w:rsidRPr="009A6E40" w:rsidRDefault="005431D0" w:rsidP="00543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443A05"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сфальтирование проезда, тротуаров,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ремонт водоотводных </w:t>
            </w:r>
            <w:r w:rsidR="00443A05"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лотк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ов,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ООО "СК Кианит",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3A05" w:rsidRPr="009A6E40" w:rsidTr="007A1675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территории по адресу: 8 квартал дом № 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74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 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1 437,6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708,1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238,4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05" w:rsidRPr="009A6E40" w:rsidRDefault="007A1675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 проезда, тротуаров, ремонт водоотводных лотков, ООО "СК Кианит",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3A05" w:rsidRPr="009A6E40" w:rsidTr="005431D0">
        <w:trPr>
          <w:trHeight w:val="26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дворовой территории по адресу: ул. 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Радищева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дом №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74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443A05" w:rsidRPr="009A6E40" w:rsidRDefault="00DA274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43A05"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DA2745" w:rsidRPr="00B2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1 571,6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7</w:t>
            </w:r>
            <w:r w:rsidR="00DA2745" w:rsidRPr="00B2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74,1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r w:rsidR="00DA2745" w:rsidRPr="00B200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260,6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05" w:rsidRPr="009A6E40" w:rsidRDefault="007A1675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Асфальтирование проезда, тротуаров, ремонт водоотводных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лотков, ООО "СК Кианит",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CC633B" w:rsidP="00CC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</w:t>
            </w:r>
            <w:r w:rsidRPr="00CC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становка детского и спортивного оборудования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CC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CC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"Мастер" </w:t>
            </w:r>
          </w:p>
        </w:tc>
      </w:tr>
      <w:tr w:rsidR="00443A05" w:rsidRPr="009A6E40" w:rsidTr="00CC633B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Благоустройство дворовой территории по адресу: 7 кв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артал дом №1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443A05" w:rsidRP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 xml:space="preserve"> </w:t>
            </w:r>
            <w:r w:rsidRPr="00443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  <w:p w:rsidR="00443A05" w:rsidRP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  <w:p w:rsidR="00443A05" w:rsidRPr="00443A05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404,8</w:t>
            </w:r>
          </w:p>
          <w:p w:rsidR="00443A05" w:rsidRPr="009A6E40" w:rsidRDefault="00443A0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3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r w:rsid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A2745"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A05" w:rsidRPr="009A6E40" w:rsidRDefault="007A1675" w:rsidP="00443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Асфальтирование проезда, тротуаров, ремонт водоотводных лотков, ООО "СК Кианит",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A05" w:rsidRPr="009A6E40" w:rsidRDefault="00CC633B" w:rsidP="00CC63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63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детского и спортивного оборудования, ООО "Мастер"</w:t>
            </w:r>
          </w:p>
        </w:tc>
      </w:tr>
      <w:tr w:rsidR="007A1675" w:rsidRPr="009A6E40" w:rsidTr="007A1675">
        <w:trPr>
          <w:trHeight w:val="111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75" w:rsidRPr="009A6E40" w:rsidRDefault="007A167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благоустройство дворовых территорий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675" w:rsidRDefault="007A1675" w:rsidP="007A1675">
            <w:pPr>
              <w:spacing w:after="0" w:line="240" w:lineRule="auto"/>
              <w:jc w:val="center"/>
            </w:pP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A6E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19 тыс. руб.</w:t>
            </w:r>
          </w:p>
          <w:p w:rsidR="007A1675" w:rsidRPr="007A1675" w:rsidRDefault="007A1675" w:rsidP="007A1675">
            <w:pPr>
              <w:spacing w:after="0" w:line="240" w:lineRule="auto"/>
              <w:jc w:val="center"/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  <w:p w:rsid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 5 606,8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7A1675" w:rsidRP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2 761,6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7A1675" w:rsidRPr="009A6E40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929,8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7A1675" w:rsidRPr="009A6E40" w:rsidTr="007A1675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75" w:rsidRPr="009A6E40" w:rsidRDefault="007A1675" w:rsidP="00DA27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Всего на благоустройство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общественных </w:t>
            </w:r>
            <w:r w:rsidRPr="00DA27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территорий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75" w:rsidRP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3 860,7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7A1675" w:rsidRP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7A1675" w:rsidRP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 2 328,0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7A1675" w:rsidRP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1 146,6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7A1675" w:rsidRPr="009A6E40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 386,1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  <w:tr w:rsidR="007A1675" w:rsidRPr="009A6E40" w:rsidTr="007A1675">
        <w:trPr>
          <w:trHeight w:val="48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75" w:rsidRPr="009A6E40" w:rsidRDefault="007A1675" w:rsidP="00443A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13 158,9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7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7A1675" w:rsidRP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7A1675" w:rsidRP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 7 934,8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7A1675" w:rsidRPr="007A1675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3 908,2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  <w:p w:rsidR="007A1675" w:rsidRPr="009A6E40" w:rsidRDefault="007A1675" w:rsidP="007A1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1 315,9</w:t>
            </w:r>
            <w:r>
              <w:t xml:space="preserve"> </w:t>
            </w:r>
            <w:r w:rsidRPr="007A16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</w:tr>
    </w:tbl>
    <w:p w:rsidR="00CC633B" w:rsidRPr="00CC633B" w:rsidRDefault="00CC633B" w:rsidP="00CC633B">
      <w:pPr>
        <w:pStyle w:val="a3"/>
        <w:shd w:val="clear" w:color="auto" w:fill="FFFFFF"/>
        <w:spacing w:before="293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33B">
        <w:rPr>
          <w:rFonts w:ascii="Times New Roman" w:hAnsi="Times New Roman" w:cs="Times New Roman"/>
          <w:sz w:val="24"/>
          <w:szCs w:val="24"/>
        </w:rPr>
        <w:t>Целевые показатели программы достигнуты в полном объеме.</w:t>
      </w:r>
    </w:p>
    <w:p w:rsidR="009B4302" w:rsidRPr="00F57C8C" w:rsidRDefault="009B4302" w:rsidP="007A1675">
      <w:pPr>
        <w:pStyle w:val="a3"/>
        <w:numPr>
          <w:ilvl w:val="0"/>
          <w:numId w:val="26"/>
        </w:numPr>
        <w:shd w:val="clear" w:color="auto" w:fill="FFFFFF"/>
        <w:spacing w:before="293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C8C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МП «Разработка проектно-сметной документации на </w:t>
      </w:r>
      <w:r w:rsidRPr="00F57C8C">
        <w:rPr>
          <w:rFonts w:ascii="Times New Roman" w:hAnsi="Times New Roman" w:cs="Times New Roman"/>
          <w:b/>
          <w:spacing w:val="-8"/>
          <w:sz w:val="28"/>
          <w:szCs w:val="28"/>
        </w:rPr>
        <w:t xml:space="preserve">реконструкцию канализационных    очистных сооружений г. Железногорска-Илимского на </w:t>
      </w:r>
      <w:r w:rsidRPr="00F57C8C">
        <w:rPr>
          <w:rFonts w:ascii="Times New Roman" w:hAnsi="Times New Roman" w:cs="Times New Roman"/>
          <w:b/>
          <w:sz w:val="28"/>
          <w:szCs w:val="28"/>
        </w:rPr>
        <w:t>2017 год»</w:t>
      </w:r>
    </w:p>
    <w:p w:rsidR="009B4302" w:rsidRPr="00E932FF" w:rsidRDefault="00F97ED4" w:rsidP="00E932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не реализована в связи с тем, что </w:t>
      </w:r>
      <w:r w:rsidR="002F4DF2">
        <w:rPr>
          <w:rFonts w:ascii="Times New Roman" w:hAnsi="Times New Roman" w:cs="Times New Roman"/>
          <w:sz w:val="24"/>
          <w:szCs w:val="24"/>
        </w:rPr>
        <w:t xml:space="preserve">муниципальное образование «Железногорск-Илимское городское поселение» не соответствует критериям отбора для предоставления субсидии </w:t>
      </w:r>
      <w:r w:rsidR="00E5717C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2F4DF2">
        <w:rPr>
          <w:rFonts w:ascii="Times New Roman" w:hAnsi="Times New Roman" w:cs="Times New Roman"/>
          <w:sz w:val="24"/>
          <w:szCs w:val="24"/>
        </w:rPr>
        <w:t xml:space="preserve">в части разработки проектно-сметной документации на строительство, реконструкцию и модернизацию </w:t>
      </w:r>
      <w:r w:rsidR="00E5717C">
        <w:rPr>
          <w:rFonts w:ascii="Times New Roman" w:hAnsi="Times New Roman" w:cs="Times New Roman"/>
          <w:sz w:val="24"/>
          <w:szCs w:val="24"/>
        </w:rPr>
        <w:t>объектов водоснабжения, водоотведения и очистки сточных вод.</w:t>
      </w:r>
    </w:p>
    <w:p w:rsidR="00870476" w:rsidRDefault="00870476" w:rsidP="0011352F">
      <w:pPr>
        <w:tabs>
          <w:tab w:val="left" w:pos="13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:rsidR="00A92F69" w:rsidRPr="007A1675" w:rsidRDefault="007A1675" w:rsidP="0011352F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92F69" w:rsidRPr="007A1675">
        <w:rPr>
          <w:rFonts w:ascii="Times New Roman" w:hAnsi="Times New Roman" w:cs="Times New Roman"/>
          <w:sz w:val="24"/>
          <w:szCs w:val="24"/>
        </w:rPr>
        <w:t>Начальник 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67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2F69" w:rsidRPr="007A1675">
        <w:rPr>
          <w:rFonts w:ascii="Times New Roman" w:hAnsi="Times New Roman" w:cs="Times New Roman"/>
          <w:sz w:val="24"/>
          <w:szCs w:val="24"/>
        </w:rPr>
        <w:t>А                                                                  Е.А. Журавлева</w:t>
      </w:r>
    </w:p>
    <w:p w:rsidR="00A92F69" w:rsidRPr="00874E6F" w:rsidRDefault="00A92F69" w:rsidP="0011352F">
      <w:pPr>
        <w:tabs>
          <w:tab w:val="left" w:pos="1394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92F69" w:rsidRPr="00874E6F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1FCC12A0"/>
    <w:multiLevelType w:val="hybridMultilevel"/>
    <w:tmpl w:val="290C4054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7" w15:restartNumberingAfterBreak="0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7384"/>
    <w:multiLevelType w:val="hybridMultilevel"/>
    <w:tmpl w:val="97B22E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 w15:restartNumberingAfterBreak="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 w15:restartNumberingAfterBreak="0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0" w15:restartNumberingAfterBreak="0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22"/>
  </w:num>
  <w:num w:numId="4">
    <w:abstractNumId w:val="15"/>
  </w:num>
  <w:num w:numId="5">
    <w:abstractNumId w:val="24"/>
  </w:num>
  <w:num w:numId="6">
    <w:abstractNumId w:val="17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9"/>
  </w:num>
  <w:num w:numId="23">
    <w:abstractNumId w:val="26"/>
  </w:num>
  <w:num w:numId="24">
    <w:abstractNumId w:val="25"/>
  </w:num>
  <w:num w:numId="25">
    <w:abstractNumId w:val="3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1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E49"/>
    <w:rsid w:val="00002689"/>
    <w:rsid w:val="00012404"/>
    <w:rsid w:val="0003620E"/>
    <w:rsid w:val="00051A1F"/>
    <w:rsid w:val="00053A9F"/>
    <w:rsid w:val="00055476"/>
    <w:rsid w:val="0006480D"/>
    <w:rsid w:val="0007020B"/>
    <w:rsid w:val="00072A5B"/>
    <w:rsid w:val="00073232"/>
    <w:rsid w:val="000A0B77"/>
    <w:rsid w:val="000B0050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17452"/>
    <w:rsid w:val="00161DF9"/>
    <w:rsid w:val="001715C9"/>
    <w:rsid w:val="0018797C"/>
    <w:rsid w:val="001A14C2"/>
    <w:rsid w:val="001B034C"/>
    <w:rsid w:val="001B4503"/>
    <w:rsid w:val="001D5B4F"/>
    <w:rsid w:val="001E4F34"/>
    <w:rsid w:val="001F0E6E"/>
    <w:rsid w:val="001F3B0F"/>
    <w:rsid w:val="00204738"/>
    <w:rsid w:val="00207E51"/>
    <w:rsid w:val="00217568"/>
    <w:rsid w:val="00220A67"/>
    <w:rsid w:val="00232FD1"/>
    <w:rsid w:val="00261DFF"/>
    <w:rsid w:val="002809A7"/>
    <w:rsid w:val="00287B85"/>
    <w:rsid w:val="00292359"/>
    <w:rsid w:val="002B009D"/>
    <w:rsid w:val="002D7567"/>
    <w:rsid w:val="002F4DF2"/>
    <w:rsid w:val="003039D7"/>
    <w:rsid w:val="003051E8"/>
    <w:rsid w:val="003255C9"/>
    <w:rsid w:val="00336B3C"/>
    <w:rsid w:val="00356471"/>
    <w:rsid w:val="00362625"/>
    <w:rsid w:val="0036313B"/>
    <w:rsid w:val="00367EBD"/>
    <w:rsid w:val="00372478"/>
    <w:rsid w:val="003744F1"/>
    <w:rsid w:val="0038555C"/>
    <w:rsid w:val="00390E63"/>
    <w:rsid w:val="003959BA"/>
    <w:rsid w:val="00396A50"/>
    <w:rsid w:val="003A5982"/>
    <w:rsid w:val="003C37B6"/>
    <w:rsid w:val="003C46FB"/>
    <w:rsid w:val="003C5787"/>
    <w:rsid w:val="003E3879"/>
    <w:rsid w:val="003F5D0E"/>
    <w:rsid w:val="004009A1"/>
    <w:rsid w:val="004016C6"/>
    <w:rsid w:val="00402EEF"/>
    <w:rsid w:val="004133BC"/>
    <w:rsid w:val="00416183"/>
    <w:rsid w:val="00443A05"/>
    <w:rsid w:val="0044646E"/>
    <w:rsid w:val="00450735"/>
    <w:rsid w:val="0045178F"/>
    <w:rsid w:val="004765F8"/>
    <w:rsid w:val="004832B6"/>
    <w:rsid w:val="00484B3C"/>
    <w:rsid w:val="004B4F9D"/>
    <w:rsid w:val="004E50DB"/>
    <w:rsid w:val="004E59CE"/>
    <w:rsid w:val="005131F1"/>
    <w:rsid w:val="00522A22"/>
    <w:rsid w:val="00531BE8"/>
    <w:rsid w:val="00533BCA"/>
    <w:rsid w:val="005431D0"/>
    <w:rsid w:val="005476D3"/>
    <w:rsid w:val="00566122"/>
    <w:rsid w:val="005A4D57"/>
    <w:rsid w:val="005A63CE"/>
    <w:rsid w:val="005B14D5"/>
    <w:rsid w:val="005B1A9B"/>
    <w:rsid w:val="005B2A53"/>
    <w:rsid w:val="005B3B25"/>
    <w:rsid w:val="005E160A"/>
    <w:rsid w:val="005E3D58"/>
    <w:rsid w:val="005F2536"/>
    <w:rsid w:val="005F5156"/>
    <w:rsid w:val="005F5282"/>
    <w:rsid w:val="0060264D"/>
    <w:rsid w:val="00652DB6"/>
    <w:rsid w:val="00654366"/>
    <w:rsid w:val="00655043"/>
    <w:rsid w:val="006551BE"/>
    <w:rsid w:val="00664998"/>
    <w:rsid w:val="0066739E"/>
    <w:rsid w:val="006751DD"/>
    <w:rsid w:val="00683E9C"/>
    <w:rsid w:val="006A00F6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A1675"/>
    <w:rsid w:val="007B2661"/>
    <w:rsid w:val="007B2F86"/>
    <w:rsid w:val="007B681E"/>
    <w:rsid w:val="007C3E67"/>
    <w:rsid w:val="007D1F92"/>
    <w:rsid w:val="00814FB1"/>
    <w:rsid w:val="008154D2"/>
    <w:rsid w:val="00815E49"/>
    <w:rsid w:val="00862B44"/>
    <w:rsid w:val="00870476"/>
    <w:rsid w:val="00874E6F"/>
    <w:rsid w:val="00891787"/>
    <w:rsid w:val="008C6AFD"/>
    <w:rsid w:val="008D7142"/>
    <w:rsid w:val="0093485F"/>
    <w:rsid w:val="0093599C"/>
    <w:rsid w:val="00946356"/>
    <w:rsid w:val="00950186"/>
    <w:rsid w:val="00953790"/>
    <w:rsid w:val="009557E2"/>
    <w:rsid w:val="0097191B"/>
    <w:rsid w:val="009905EE"/>
    <w:rsid w:val="009A15DA"/>
    <w:rsid w:val="009A6E40"/>
    <w:rsid w:val="009B4302"/>
    <w:rsid w:val="009B5102"/>
    <w:rsid w:val="009C04CD"/>
    <w:rsid w:val="009D5E5B"/>
    <w:rsid w:val="009E4F9D"/>
    <w:rsid w:val="009F084F"/>
    <w:rsid w:val="00A34FE9"/>
    <w:rsid w:val="00A41F9C"/>
    <w:rsid w:val="00A439E6"/>
    <w:rsid w:val="00A57530"/>
    <w:rsid w:val="00A92F69"/>
    <w:rsid w:val="00A947E8"/>
    <w:rsid w:val="00AB60E9"/>
    <w:rsid w:val="00AD0E08"/>
    <w:rsid w:val="00AE5435"/>
    <w:rsid w:val="00AF69DF"/>
    <w:rsid w:val="00B02959"/>
    <w:rsid w:val="00B07788"/>
    <w:rsid w:val="00B14AC0"/>
    <w:rsid w:val="00B200A0"/>
    <w:rsid w:val="00B2608F"/>
    <w:rsid w:val="00B328FE"/>
    <w:rsid w:val="00B4743C"/>
    <w:rsid w:val="00B72F48"/>
    <w:rsid w:val="00B86DE8"/>
    <w:rsid w:val="00BD40D0"/>
    <w:rsid w:val="00BF0345"/>
    <w:rsid w:val="00BF0E9F"/>
    <w:rsid w:val="00C041DF"/>
    <w:rsid w:val="00C05A79"/>
    <w:rsid w:val="00C11C8E"/>
    <w:rsid w:val="00C22614"/>
    <w:rsid w:val="00C43F0D"/>
    <w:rsid w:val="00C5154C"/>
    <w:rsid w:val="00C54083"/>
    <w:rsid w:val="00C56D47"/>
    <w:rsid w:val="00CA039D"/>
    <w:rsid w:val="00CC633B"/>
    <w:rsid w:val="00D02335"/>
    <w:rsid w:val="00D04099"/>
    <w:rsid w:val="00D1050F"/>
    <w:rsid w:val="00D12D3F"/>
    <w:rsid w:val="00D17E13"/>
    <w:rsid w:val="00D25F5B"/>
    <w:rsid w:val="00D717CF"/>
    <w:rsid w:val="00D85189"/>
    <w:rsid w:val="00DA2745"/>
    <w:rsid w:val="00DB4767"/>
    <w:rsid w:val="00DB4EFB"/>
    <w:rsid w:val="00DD5C0C"/>
    <w:rsid w:val="00DE38D4"/>
    <w:rsid w:val="00DF18D4"/>
    <w:rsid w:val="00DF7C9D"/>
    <w:rsid w:val="00E04535"/>
    <w:rsid w:val="00E10E00"/>
    <w:rsid w:val="00E1393D"/>
    <w:rsid w:val="00E14698"/>
    <w:rsid w:val="00E35E49"/>
    <w:rsid w:val="00E479FB"/>
    <w:rsid w:val="00E53F1A"/>
    <w:rsid w:val="00E5717C"/>
    <w:rsid w:val="00E932FF"/>
    <w:rsid w:val="00E93670"/>
    <w:rsid w:val="00E9547F"/>
    <w:rsid w:val="00EB2B93"/>
    <w:rsid w:val="00EC113F"/>
    <w:rsid w:val="00ED117E"/>
    <w:rsid w:val="00F13832"/>
    <w:rsid w:val="00F250F5"/>
    <w:rsid w:val="00F3627E"/>
    <w:rsid w:val="00F407AE"/>
    <w:rsid w:val="00F44CE3"/>
    <w:rsid w:val="00F57C8C"/>
    <w:rsid w:val="00F62F8F"/>
    <w:rsid w:val="00F672A7"/>
    <w:rsid w:val="00F716F4"/>
    <w:rsid w:val="00F77511"/>
    <w:rsid w:val="00F81C02"/>
    <w:rsid w:val="00F97ED4"/>
    <w:rsid w:val="00FA47C6"/>
    <w:rsid w:val="00FB101D"/>
    <w:rsid w:val="00FB679A"/>
    <w:rsid w:val="00FD0C4F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97056"/>
  <w15:docId w15:val="{4073586F-65AD-4682-9914-2615380E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Заголовок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FE55B-F21E-4A75-A017-F4F95E45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ToskinaAV</cp:lastModifiedBy>
  <cp:revision>38</cp:revision>
  <cp:lastPrinted>2018-03-01T02:30:00Z</cp:lastPrinted>
  <dcterms:created xsi:type="dcterms:W3CDTF">2016-02-08T07:38:00Z</dcterms:created>
  <dcterms:modified xsi:type="dcterms:W3CDTF">2021-02-26T06:27:00Z</dcterms:modified>
</cp:coreProperties>
</file>