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69" w:rsidRPr="00CA039D" w:rsidRDefault="00A92F69" w:rsidP="00815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39D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</w:t>
      </w:r>
    </w:p>
    <w:p w:rsidR="00A92F69" w:rsidRPr="00CA039D" w:rsidRDefault="00CA039D" w:rsidP="00815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39D">
        <w:rPr>
          <w:rFonts w:ascii="Times New Roman" w:hAnsi="Times New Roman" w:cs="Times New Roman"/>
          <w:b/>
          <w:sz w:val="28"/>
          <w:szCs w:val="28"/>
        </w:rPr>
        <w:t xml:space="preserve">МП  </w:t>
      </w:r>
      <w:r w:rsidRPr="00F716F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92F69" w:rsidRPr="00CA039D">
        <w:rPr>
          <w:rFonts w:ascii="Times New Roman" w:hAnsi="Times New Roman" w:cs="Times New Roman"/>
          <w:b/>
          <w:sz w:val="28"/>
          <w:szCs w:val="28"/>
        </w:rPr>
        <w:t>201</w:t>
      </w:r>
      <w:r w:rsidRPr="00CA039D">
        <w:rPr>
          <w:rFonts w:ascii="Times New Roman" w:hAnsi="Times New Roman" w:cs="Times New Roman"/>
          <w:b/>
          <w:sz w:val="28"/>
          <w:szCs w:val="28"/>
        </w:rPr>
        <w:t>6</w:t>
      </w:r>
      <w:r w:rsidR="00A92F69" w:rsidRPr="00CA039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CA039D">
        <w:rPr>
          <w:rFonts w:ascii="Times New Roman" w:hAnsi="Times New Roman" w:cs="Times New Roman"/>
          <w:b/>
          <w:sz w:val="28"/>
          <w:szCs w:val="28"/>
        </w:rPr>
        <w:t>а</w:t>
      </w:r>
      <w:r w:rsidR="00A92F69" w:rsidRPr="00CA039D">
        <w:rPr>
          <w:rFonts w:ascii="Times New Roman" w:hAnsi="Times New Roman" w:cs="Times New Roman"/>
          <w:b/>
          <w:sz w:val="28"/>
          <w:szCs w:val="28"/>
        </w:rPr>
        <w:t xml:space="preserve"> по направлению работы ОСАиГХ</w:t>
      </w:r>
    </w:p>
    <w:p w:rsidR="00A92F69" w:rsidRPr="00CA039D" w:rsidRDefault="00A92F69" w:rsidP="00B47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54C" w:rsidRPr="00C11C8E" w:rsidRDefault="00C5154C" w:rsidP="00C5154C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154C" w:rsidRPr="00055476" w:rsidRDefault="00C5154C" w:rsidP="00C515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47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039D" w:rsidRPr="0005547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5547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55476">
        <w:rPr>
          <w:rFonts w:ascii="Times New Roman" w:hAnsi="Times New Roman" w:cs="Times New Roman"/>
          <w:b/>
          <w:bCs/>
          <w:sz w:val="24"/>
          <w:szCs w:val="24"/>
        </w:rPr>
        <w:tab/>
        <w:t>МП Железногорск-Илимского городского поселения «Переселение граждан из ветхого и аварийного жилищного фонда Железногорск-Илимского городского поселения на 2014-20</w:t>
      </w:r>
      <w:r w:rsidR="00055476" w:rsidRPr="0005547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3599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55476">
        <w:rPr>
          <w:rFonts w:ascii="Times New Roman" w:hAnsi="Times New Roman" w:cs="Times New Roman"/>
          <w:b/>
          <w:bCs/>
          <w:sz w:val="24"/>
          <w:szCs w:val="24"/>
        </w:rPr>
        <w:t xml:space="preserve"> годы».</w:t>
      </w:r>
    </w:p>
    <w:p w:rsidR="00C5154C" w:rsidRPr="00055476" w:rsidRDefault="00C5154C" w:rsidP="00C51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76">
        <w:rPr>
          <w:rFonts w:ascii="Times New Roman" w:hAnsi="Times New Roman" w:cs="Times New Roman"/>
          <w:sz w:val="24"/>
          <w:szCs w:val="24"/>
        </w:rPr>
        <w:tab/>
        <w:t>С целью реализации мероприятий программы в 201</w:t>
      </w:r>
      <w:r w:rsidR="00055476" w:rsidRPr="00055476">
        <w:rPr>
          <w:rFonts w:ascii="Times New Roman" w:hAnsi="Times New Roman" w:cs="Times New Roman"/>
          <w:sz w:val="24"/>
          <w:szCs w:val="24"/>
        </w:rPr>
        <w:t>6</w:t>
      </w:r>
      <w:r w:rsidRPr="00055476">
        <w:rPr>
          <w:rFonts w:ascii="Times New Roman" w:hAnsi="Times New Roman" w:cs="Times New Roman"/>
          <w:sz w:val="24"/>
          <w:szCs w:val="24"/>
        </w:rPr>
        <w:t xml:space="preserve"> году было предусмотрено средств местного бюджета: </w:t>
      </w:r>
      <w:r w:rsidR="00055476" w:rsidRPr="00055476">
        <w:rPr>
          <w:rFonts w:ascii="Times New Roman" w:hAnsi="Times New Roman" w:cs="Times New Roman"/>
          <w:sz w:val="24"/>
          <w:szCs w:val="24"/>
        </w:rPr>
        <w:t>1</w:t>
      </w:r>
      <w:r w:rsidR="00336B3C">
        <w:rPr>
          <w:rFonts w:ascii="Times New Roman" w:hAnsi="Times New Roman" w:cs="Times New Roman"/>
          <w:sz w:val="24"/>
          <w:szCs w:val="24"/>
        </w:rPr>
        <w:t> </w:t>
      </w:r>
      <w:r w:rsidR="00891787">
        <w:rPr>
          <w:rFonts w:ascii="Times New Roman" w:hAnsi="Times New Roman" w:cs="Times New Roman"/>
          <w:sz w:val="24"/>
          <w:szCs w:val="24"/>
        </w:rPr>
        <w:t>367 000,00</w:t>
      </w:r>
      <w:r w:rsidRPr="00055476">
        <w:rPr>
          <w:rFonts w:ascii="Times New Roman" w:hAnsi="Times New Roman" w:cs="Times New Roman"/>
          <w:sz w:val="24"/>
          <w:szCs w:val="24"/>
        </w:rPr>
        <w:t xml:space="preserve"> руб. на формирование реестра аварийных жилых до</w:t>
      </w:r>
      <w:r w:rsidR="00891787">
        <w:rPr>
          <w:rFonts w:ascii="Times New Roman" w:hAnsi="Times New Roman" w:cs="Times New Roman"/>
          <w:sz w:val="24"/>
          <w:szCs w:val="24"/>
        </w:rPr>
        <w:t xml:space="preserve">мов и нормативно-правовой базы </w:t>
      </w:r>
      <w:r w:rsidRPr="00055476">
        <w:rPr>
          <w:rFonts w:ascii="Times New Roman" w:hAnsi="Times New Roman" w:cs="Times New Roman"/>
          <w:sz w:val="24"/>
          <w:szCs w:val="24"/>
        </w:rPr>
        <w:t>и снос аварийного жилья после расселения.</w:t>
      </w:r>
    </w:p>
    <w:p w:rsidR="00FA47C6" w:rsidRDefault="00C5154C" w:rsidP="00C51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0F5">
        <w:rPr>
          <w:rFonts w:ascii="Times New Roman" w:hAnsi="Times New Roman" w:cs="Times New Roman"/>
          <w:sz w:val="24"/>
          <w:szCs w:val="24"/>
        </w:rPr>
        <w:tab/>
        <w:t>В ходе реализации программы в 201</w:t>
      </w:r>
      <w:r w:rsidR="00055476" w:rsidRPr="00F250F5">
        <w:rPr>
          <w:rFonts w:ascii="Times New Roman" w:hAnsi="Times New Roman" w:cs="Times New Roman"/>
          <w:sz w:val="24"/>
          <w:szCs w:val="24"/>
        </w:rPr>
        <w:t>6</w:t>
      </w:r>
      <w:r w:rsidRPr="00F250F5">
        <w:rPr>
          <w:rFonts w:ascii="Times New Roman" w:hAnsi="Times New Roman" w:cs="Times New Roman"/>
          <w:sz w:val="24"/>
          <w:szCs w:val="24"/>
        </w:rPr>
        <w:t xml:space="preserve"> году были освоены денежные средства в объеме: </w:t>
      </w:r>
      <w:r w:rsidR="00055476" w:rsidRPr="00F250F5">
        <w:rPr>
          <w:rFonts w:ascii="Times New Roman" w:hAnsi="Times New Roman" w:cs="Times New Roman"/>
          <w:sz w:val="24"/>
          <w:szCs w:val="24"/>
        </w:rPr>
        <w:t>1</w:t>
      </w:r>
      <w:r w:rsidR="00891787">
        <w:rPr>
          <w:rFonts w:ascii="Times New Roman" w:hAnsi="Times New Roman" w:cs="Times New Roman"/>
          <w:sz w:val="24"/>
          <w:szCs w:val="24"/>
        </w:rPr>
        <w:t> </w:t>
      </w:r>
      <w:r w:rsidR="00055476" w:rsidRPr="00F250F5">
        <w:rPr>
          <w:rFonts w:ascii="Times New Roman" w:hAnsi="Times New Roman" w:cs="Times New Roman"/>
          <w:sz w:val="24"/>
          <w:szCs w:val="24"/>
        </w:rPr>
        <w:t>3</w:t>
      </w:r>
      <w:r w:rsidR="00891787">
        <w:rPr>
          <w:rFonts w:ascii="Times New Roman" w:hAnsi="Times New Roman" w:cs="Times New Roman"/>
          <w:sz w:val="24"/>
          <w:szCs w:val="24"/>
        </w:rPr>
        <w:t>38 396,47</w:t>
      </w:r>
      <w:r w:rsidRPr="00F250F5">
        <w:rPr>
          <w:rFonts w:ascii="Times New Roman" w:hAnsi="Times New Roman" w:cs="Times New Roman"/>
          <w:sz w:val="24"/>
          <w:szCs w:val="24"/>
        </w:rPr>
        <w:t xml:space="preserve"> руб.</w:t>
      </w:r>
      <w:r w:rsidR="00F13832" w:rsidRPr="00F250F5">
        <w:rPr>
          <w:rFonts w:ascii="Times New Roman" w:hAnsi="Times New Roman" w:cs="Times New Roman"/>
          <w:sz w:val="24"/>
          <w:szCs w:val="24"/>
        </w:rPr>
        <w:t>, в том числе</w:t>
      </w:r>
      <w:r w:rsidR="00891787">
        <w:rPr>
          <w:rFonts w:ascii="Times New Roman" w:hAnsi="Times New Roman" w:cs="Times New Roman"/>
          <w:sz w:val="24"/>
          <w:szCs w:val="24"/>
        </w:rPr>
        <w:t>:</w:t>
      </w:r>
    </w:p>
    <w:p w:rsidR="00FA47C6" w:rsidRPr="00FA47C6" w:rsidRDefault="00F13832" w:rsidP="00FA47C6">
      <w:pPr>
        <w:pStyle w:val="a3"/>
        <w:numPr>
          <w:ilvl w:val="0"/>
          <w:numId w:val="28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A47C6">
        <w:rPr>
          <w:rFonts w:ascii="Times New Roman" w:hAnsi="Times New Roman" w:cs="Times New Roman"/>
          <w:sz w:val="24"/>
          <w:szCs w:val="24"/>
        </w:rPr>
        <w:t xml:space="preserve">на снос аварийных расселенных домов – 1 305 000,00 руб., </w:t>
      </w:r>
    </w:p>
    <w:p w:rsidR="00FA47C6" w:rsidRDefault="00891787" w:rsidP="00FA47C6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7C6">
        <w:rPr>
          <w:rFonts w:ascii="Times New Roman" w:hAnsi="Times New Roman" w:cs="Times New Roman"/>
          <w:sz w:val="24"/>
          <w:szCs w:val="24"/>
        </w:rPr>
        <w:t xml:space="preserve">на обследование специализированной организацией с целью признания аварийным и подлежащим сносу жилого дома по адресу: г. Железногорск-Илимский, п. Донецкого ЛПХ, дом 15, - </w:t>
      </w:r>
      <w:r w:rsidR="00F13832" w:rsidRPr="00FA47C6">
        <w:rPr>
          <w:rFonts w:ascii="Times New Roman" w:hAnsi="Times New Roman" w:cs="Times New Roman"/>
          <w:sz w:val="24"/>
          <w:szCs w:val="24"/>
        </w:rPr>
        <w:t>12 000,00 руб.</w:t>
      </w:r>
      <w:r w:rsidRPr="00FA47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47C6" w:rsidRDefault="00891787" w:rsidP="00FA47C6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7C6">
        <w:rPr>
          <w:rFonts w:ascii="Times New Roman" w:hAnsi="Times New Roman" w:cs="Times New Roman"/>
          <w:sz w:val="24"/>
          <w:szCs w:val="24"/>
        </w:rPr>
        <w:t xml:space="preserve">возмещение затрат </w:t>
      </w:r>
      <w:r w:rsidR="00FA47C6" w:rsidRPr="00FA47C6">
        <w:rPr>
          <w:rFonts w:ascii="Times New Roman" w:hAnsi="Times New Roman" w:cs="Times New Roman"/>
          <w:sz w:val="24"/>
          <w:szCs w:val="24"/>
        </w:rPr>
        <w:t xml:space="preserve">по проведению независимой экспертизы на признание </w:t>
      </w:r>
      <w:proofErr w:type="gramStart"/>
      <w:r w:rsidR="00FA47C6" w:rsidRPr="00FA47C6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="00FA47C6" w:rsidRPr="00FA47C6">
        <w:rPr>
          <w:rFonts w:ascii="Times New Roman" w:hAnsi="Times New Roman" w:cs="Times New Roman"/>
          <w:sz w:val="24"/>
          <w:szCs w:val="24"/>
        </w:rPr>
        <w:t xml:space="preserve"> для проживания дома по адресу: кварта</w:t>
      </w:r>
      <w:r w:rsidR="00FA47C6">
        <w:rPr>
          <w:rFonts w:ascii="Times New Roman" w:hAnsi="Times New Roman" w:cs="Times New Roman"/>
          <w:sz w:val="24"/>
          <w:szCs w:val="24"/>
        </w:rPr>
        <w:t xml:space="preserve">л 3, дом 11, в котором имеются жилые помещения муниципального жилищного фонда </w:t>
      </w:r>
      <w:r w:rsidR="00FA47C6" w:rsidRPr="00FA47C6">
        <w:rPr>
          <w:rFonts w:ascii="Times New Roman" w:hAnsi="Times New Roman" w:cs="Times New Roman"/>
          <w:sz w:val="24"/>
          <w:szCs w:val="24"/>
        </w:rPr>
        <w:t>- 21 396,47 руб.</w:t>
      </w:r>
    </w:p>
    <w:p w:rsidR="00C5154C" w:rsidRDefault="00FA47C6" w:rsidP="00FA47C6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50F5" w:rsidRPr="00FA47C6">
        <w:rPr>
          <w:rFonts w:ascii="Times New Roman" w:hAnsi="Times New Roman" w:cs="Times New Roman"/>
          <w:sz w:val="24"/>
          <w:szCs w:val="24"/>
        </w:rPr>
        <w:t>Денежные средства</w:t>
      </w:r>
      <w:r>
        <w:rPr>
          <w:rFonts w:ascii="Times New Roman" w:hAnsi="Times New Roman" w:cs="Times New Roman"/>
          <w:sz w:val="24"/>
          <w:szCs w:val="24"/>
        </w:rPr>
        <w:t xml:space="preserve">, запланированные  на 2016 год </w:t>
      </w:r>
      <w:r w:rsidR="00F250F5" w:rsidRPr="00FA47C6">
        <w:rPr>
          <w:rFonts w:ascii="Times New Roman" w:hAnsi="Times New Roman" w:cs="Times New Roman"/>
          <w:sz w:val="24"/>
          <w:szCs w:val="24"/>
        </w:rPr>
        <w:t>освоены не в полном объеме</w:t>
      </w:r>
      <w:r w:rsidR="00161DF9">
        <w:rPr>
          <w:rFonts w:ascii="Times New Roman" w:hAnsi="Times New Roman" w:cs="Times New Roman"/>
          <w:sz w:val="24"/>
          <w:szCs w:val="24"/>
        </w:rPr>
        <w:t>.Не использованы денежные средства в сумме 28 603,53 руб. в связи с тем что не востребованы гражданами возмещения</w:t>
      </w:r>
      <w:r w:rsidR="00161DF9" w:rsidRPr="00FA47C6">
        <w:rPr>
          <w:rFonts w:ascii="Times New Roman" w:hAnsi="Times New Roman" w:cs="Times New Roman"/>
          <w:sz w:val="24"/>
          <w:szCs w:val="24"/>
        </w:rPr>
        <w:t xml:space="preserve"> затрат по проведению независимой экспертизы на признан</w:t>
      </w:r>
      <w:r w:rsidR="00161DF9">
        <w:rPr>
          <w:rFonts w:ascii="Times New Roman" w:hAnsi="Times New Roman" w:cs="Times New Roman"/>
          <w:sz w:val="24"/>
          <w:szCs w:val="24"/>
        </w:rPr>
        <w:t>ные</w:t>
      </w:r>
      <w:r w:rsidR="00161DF9" w:rsidRPr="00FA47C6">
        <w:rPr>
          <w:rFonts w:ascii="Times New Roman" w:hAnsi="Times New Roman" w:cs="Times New Roman"/>
          <w:sz w:val="24"/>
          <w:szCs w:val="24"/>
        </w:rPr>
        <w:t xml:space="preserve"> непригодным</w:t>
      </w:r>
      <w:r w:rsidR="00161DF9">
        <w:rPr>
          <w:rFonts w:ascii="Times New Roman" w:hAnsi="Times New Roman" w:cs="Times New Roman"/>
          <w:sz w:val="24"/>
          <w:szCs w:val="24"/>
        </w:rPr>
        <w:t>и</w:t>
      </w:r>
      <w:r w:rsidR="00161DF9" w:rsidRPr="00FA47C6">
        <w:rPr>
          <w:rFonts w:ascii="Times New Roman" w:hAnsi="Times New Roman" w:cs="Times New Roman"/>
          <w:sz w:val="24"/>
          <w:szCs w:val="24"/>
        </w:rPr>
        <w:t xml:space="preserve"> для проживания дома</w:t>
      </w:r>
      <w:r w:rsidR="00BF0345">
        <w:rPr>
          <w:rFonts w:ascii="Times New Roman" w:hAnsi="Times New Roman" w:cs="Times New Roman"/>
          <w:sz w:val="24"/>
          <w:szCs w:val="24"/>
        </w:rPr>
        <w:t>, в которых имеются жилые помещения муниципального жилищного фонда.</w:t>
      </w:r>
    </w:p>
    <w:p w:rsidR="009905EE" w:rsidRPr="00FA47C6" w:rsidRDefault="009905EE" w:rsidP="00FA47C6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Из запланированных к сносу расселенных аварийных жилых домов не снесен дом, расположенный по адресу: пер. Лесной, дом 3, обшей площадью 101,6 кв. м в связи с тем, что проживавшие в нем граждане отказываются от выселения, в настоящее время спор рассматривается в суде.</w:t>
      </w:r>
    </w:p>
    <w:p w:rsidR="00C5154C" w:rsidRPr="00055476" w:rsidRDefault="00C5154C" w:rsidP="00C51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476">
        <w:rPr>
          <w:rFonts w:ascii="Times New Roman" w:hAnsi="Times New Roman" w:cs="Times New Roman"/>
          <w:sz w:val="24"/>
          <w:szCs w:val="24"/>
        </w:rPr>
        <w:tab/>
        <w:t>По критериям эффективности:</w:t>
      </w:r>
    </w:p>
    <w:p w:rsidR="00C5154C" w:rsidRPr="00055476" w:rsidRDefault="00C5154C" w:rsidP="00161DF9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476">
        <w:rPr>
          <w:rFonts w:ascii="Times New Roman" w:hAnsi="Times New Roman" w:cs="Times New Roman"/>
          <w:sz w:val="24"/>
          <w:szCs w:val="24"/>
        </w:rPr>
        <w:t>количество приобретенных путем участия в долевом строительстве жилых помещений (квартир) – 0;</w:t>
      </w:r>
    </w:p>
    <w:p w:rsidR="00C5154C" w:rsidRPr="00055476" w:rsidRDefault="00C5154C" w:rsidP="00C5154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476">
        <w:rPr>
          <w:rFonts w:ascii="Times New Roman" w:hAnsi="Times New Roman" w:cs="Times New Roman"/>
          <w:sz w:val="24"/>
          <w:szCs w:val="24"/>
        </w:rPr>
        <w:t>количество переселенных из аварийного жилищного фонда граждан – 0;</w:t>
      </w:r>
    </w:p>
    <w:p w:rsidR="00C5154C" w:rsidRPr="002809A7" w:rsidRDefault="00C5154C" w:rsidP="00C5154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9A7">
        <w:rPr>
          <w:rFonts w:ascii="Times New Roman" w:hAnsi="Times New Roman" w:cs="Times New Roman"/>
          <w:sz w:val="24"/>
          <w:szCs w:val="24"/>
        </w:rPr>
        <w:t>количество снесенных после расселения аварийных жилых домов</w:t>
      </w:r>
      <w:r w:rsidR="00BF0345">
        <w:rPr>
          <w:rFonts w:ascii="Times New Roman" w:hAnsi="Times New Roman" w:cs="Times New Roman"/>
          <w:sz w:val="24"/>
          <w:szCs w:val="24"/>
        </w:rPr>
        <w:t>:</w:t>
      </w:r>
      <w:r w:rsidR="00F250F5" w:rsidRPr="002809A7">
        <w:rPr>
          <w:rFonts w:ascii="Times New Roman" w:hAnsi="Times New Roman" w:cs="Times New Roman"/>
          <w:sz w:val="24"/>
          <w:szCs w:val="24"/>
        </w:rPr>
        <w:t>запланирован снос 1</w:t>
      </w:r>
      <w:r w:rsidR="00FA47C6">
        <w:rPr>
          <w:rFonts w:ascii="Times New Roman" w:hAnsi="Times New Roman" w:cs="Times New Roman"/>
          <w:sz w:val="24"/>
          <w:szCs w:val="24"/>
        </w:rPr>
        <w:t>1</w:t>
      </w:r>
      <w:r w:rsidR="00F250F5" w:rsidRPr="002809A7">
        <w:rPr>
          <w:rFonts w:ascii="Times New Roman" w:hAnsi="Times New Roman" w:cs="Times New Roman"/>
          <w:sz w:val="24"/>
          <w:szCs w:val="24"/>
        </w:rPr>
        <w:t xml:space="preserve"> домов</w:t>
      </w:r>
      <w:r w:rsidR="00BF0345">
        <w:rPr>
          <w:rFonts w:ascii="Times New Roman" w:hAnsi="Times New Roman" w:cs="Times New Roman"/>
          <w:sz w:val="24"/>
          <w:szCs w:val="24"/>
        </w:rPr>
        <w:t xml:space="preserve"> общей площадью 3 637,0 кв. м</w:t>
      </w:r>
      <w:r w:rsidR="00F250F5" w:rsidRPr="002809A7">
        <w:rPr>
          <w:rFonts w:ascii="Times New Roman" w:hAnsi="Times New Roman" w:cs="Times New Roman"/>
          <w:sz w:val="24"/>
          <w:szCs w:val="24"/>
        </w:rPr>
        <w:t xml:space="preserve">, </w:t>
      </w:r>
      <w:r w:rsidR="00FA47C6">
        <w:rPr>
          <w:rFonts w:ascii="Times New Roman" w:hAnsi="Times New Roman" w:cs="Times New Roman"/>
          <w:sz w:val="24"/>
          <w:szCs w:val="24"/>
        </w:rPr>
        <w:t>снесено 1</w:t>
      </w:r>
      <w:r w:rsidR="00BF0345">
        <w:rPr>
          <w:rFonts w:ascii="Times New Roman" w:hAnsi="Times New Roman" w:cs="Times New Roman"/>
          <w:sz w:val="24"/>
          <w:szCs w:val="24"/>
        </w:rPr>
        <w:t>0</w:t>
      </w:r>
      <w:r w:rsidRPr="002809A7">
        <w:rPr>
          <w:rFonts w:ascii="Times New Roman" w:hAnsi="Times New Roman" w:cs="Times New Roman"/>
          <w:sz w:val="24"/>
          <w:szCs w:val="24"/>
        </w:rPr>
        <w:t xml:space="preserve"> домов общей площадью </w:t>
      </w:r>
      <w:r w:rsidR="002809A7" w:rsidRPr="002809A7">
        <w:rPr>
          <w:rFonts w:ascii="Times New Roman" w:hAnsi="Times New Roman" w:cs="Times New Roman"/>
          <w:sz w:val="24"/>
          <w:szCs w:val="24"/>
        </w:rPr>
        <w:t>3</w:t>
      </w:r>
      <w:r w:rsidR="00BF0345">
        <w:rPr>
          <w:rFonts w:ascii="Times New Roman" w:hAnsi="Times New Roman" w:cs="Times New Roman"/>
          <w:sz w:val="24"/>
          <w:szCs w:val="24"/>
        </w:rPr>
        <w:t> </w:t>
      </w:r>
      <w:r w:rsidR="002809A7" w:rsidRPr="002809A7">
        <w:rPr>
          <w:rFonts w:ascii="Times New Roman" w:hAnsi="Times New Roman" w:cs="Times New Roman"/>
          <w:sz w:val="24"/>
          <w:szCs w:val="24"/>
        </w:rPr>
        <w:t>5</w:t>
      </w:r>
      <w:r w:rsidR="00BF0345">
        <w:rPr>
          <w:rFonts w:ascii="Times New Roman" w:hAnsi="Times New Roman" w:cs="Times New Roman"/>
          <w:sz w:val="24"/>
          <w:szCs w:val="24"/>
        </w:rPr>
        <w:t>35,4</w:t>
      </w:r>
      <w:r w:rsidRPr="002809A7">
        <w:rPr>
          <w:rFonts w:ascii="Times New Roman" w:hAnsi="Times New Roman" w:cs="Times New Roman"/>
          <w:sz w:val="24"/>
          <w:szCs w:val="24"/>
        </w:rPr>
        <w:t xml:space="preserve"> кв.м.</w:t>
      </w:r>
      <w:r w:rsidR="00BF0345">
        <w:rPr>
          <w:rFonts w:ascii="Times New Roman" w:hAnsi="Times New Roman" w:cs="Times New Roman"/>
          <w:sz w:val="24"/>
          <w:szCs w:val="24"/>
        </w:rPr>
        <w:t xml:space="preserve">, </w:t>
      </w:r>
      <w:r w:rsidRPr="002809A7">
        <w:rPr>
          <w:rFonts w:ascii="Times New Roman" w:hAnsi="Times New Roman" w:cs="Times New Roman"/>
          <w:sz w:val="24"/>
          <w:szCs w:val="24"/>
        </w:rPr>
        <w:t xml:space="preserve">процент исполнения достигнутых показателей от плановых показателей программы – </w:t>
      </w:r>
      <w:r w:rsidR="009905EE">
        <w:rPr>
          <w:rFonts w:ascii="Times New Roman" w:hAnsi="Times New Roman" w:cs="Times New Roman"/>
          <w:sz w:val="24"/>
          <w:szCs w:val="24"/>
        </w:rPr>
        <w:t>97</w:t>
      </w:r>
      <w:r w:rsidR="00053A9F">
        <w:rPr>
          <w:rFonts w:ascii="Times New Roman" w:hAnsi="Times New Roman" w:cs="Times New Roman"/>
          <w:sz w:val="24"/>
          <w:szCs w:val="24"/>
        </w:rPr>
        <w:t>,2</w:t>
      </w:r>
      <w:r w:rsidRPr="002809A7">
        <w:rPr>
          <w:rFonts w:ascii="Times New Roman" w:hAnsi="Times New Roman" w:cs="Times New Roman"/>
          <w:sz w:val="24"/>
          <w:szCs w:val="24"/>
        </w:rPr>
        <w:t>%;</w:t>
      </w:r>
    </w:p>
    <w:p w:rsidR="00C5154C" w:rsidRPr="00F250F5" w:rsidRDefault="00C5154C" w:rsidP="00C5154C">
      <w:pPr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9A7">
        <w:rPr>
          <w:rFonts w:ascii="Times New Roman" w:hAnsi="Times New Roman" w:cs="Times New Roman"/>
          <w:sz w:val="24"/>
          <w:szCs w:val="24"/>
        </w:rPr>
        <w:t>динамика расходов на реализацию программы – денежные средства,</w:t>
      </w:r>
      <w:r w:rsidRPr="00F250F5">
        <w:rPr>
          <w:rFonts w:ascii="Times New Roman" w:hAnsi="Times New Roman" w:cs="Times New Roman"/>
          <w:sz w:val="24"/>
          <w:szCs w:val="24"/>
        </w:rPr>
        <w:t xml:space="preserve"> запланированные  в 201</w:t>
      </w:r>
      <w:r w:rsidR="00F250F5" w:rsidRPr="00F250F5">
        <w:rPr>
          <w:rFonts w:ascii="Times New Roman" w:hAnsi="Times New Roman" w:cs="Times New Roman"/>
          <w:sz w:val="24"/>
          <w:szCs w:val="24"/>
        </w:rPr>
        <w:t>6</w:t>
      </w:r>
      <w:r w:rsidRPr="00F250F5">
        <w:rPr>
          <w:rFonts w:ascii="Times New Roman" w:hAnsi="Times New Roman" w:cs="Times New Roman"/>
          <w:sz w:val="24"/>
          <w:szCs w:val="24"/>
        </w:rPr>
        <w:t xml:space="preserve"> году</w:t>
      </w:r>
      <w:r w:rsidR="00053A9F">
        <w:rPr>
          <w:rFonts w:ascii="Times New Roman" w:hAnsi="Times New Roman" w:cs="Times New Roman"/>
          <w:sz w:val="24"/>
          <w:szCs w:val="24"/>
        </w:rPr>
        <w:t>израсходованы на 97,9</w:t>
      </w:r>
      <w:r w:rsidR="00336B3C">
        <w:rPr>
          <w:rFonts w:ascii="Times New Roman" w:hAnsi="Times New Roman" w:cs="Times New Roman"/>
          <w:sz w:val="24"/>
          <w:szCs w:val="24"/>
        </w:rPr>
        <w:t>%.</w:t>
      </w:r>
    </w:p>
    <w:p w:rsidR="00356471" w:rsidRDefault="00356471" w:rsidP="00356471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56471" w:rsidRPr="00D12D3F" w:rsidRDefault="00356471" w:rsidP="00D12D3F">
      <w:pPr>
        <w:pStyle w:val="a3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D3F">
        <w:rPr>
          <w:rFonts w:ascii="Times New Roman" w:hAnsi="Times New Roman" w:cs="Times New Roman"/>
          <w:b/>
          <w:bCs/>
          <w:sz w:val="24"/>
          <w:szCs w:val="24"/>
        </w:rPr>
        <w:t>МАП «Переселение граждан, проживающих на территории муниципального образования «Железногорск-Илимское городское поселение», из аварийного жилищного фонда, признанного непригодным для проживания, в 2013-2015 годы».</w:t>
      </w:r>
    </w:p>
    <w:p w:rsidR="00356471" w:rsidRPr="00FD2AD5" w:rsidRDefault="00356471" w:rsidP="0035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D5">
        <w:rPr>
          <w:rFonts w:ascii="Times New Roman" w:hAnsi="Times New Roman" w:cs="Times New Roman"/>
          <w:sz w:val="24"/>
          <w:szCs w:val="24"/>
        </w:rPr>
        <w:tab/>
        <w:t xml:space="preserve">С целью </w:t>
      </w:r>
      <w:r w:rsidR="00D12D3F">
        <w:rPr>
          <w:rFonts w:ascii="Times New Roman" w:hAnsi="Times New Roman" w:cs="Times New Roman"/>
          <w:sz w:val="24"/>
          <w:szCs w:val="24"/>
        </w:rPr>
        <w:t xml:space="preserve">завершения </w:t>
      </w:r>
      <w:r w:rsidRPr="00FD2AD5">
        <w:rPr>
          <w:rFonts w:ascii="Times New Roman" w:hAnsi="Times New Roman" w:cs="Times New Roman"/>
          <w:sz w:val="24"/>
          <w:szCs w:val="24"/>
        </w:rPr>
        <w:t>реализации мероприятий программы</w:t>
      </w:r>
      <w:r w:rsidR="00D12D3F">
        <w:rPr>
          <w:rFonts w:ascii="Times New Roman" w:hAnsi="Times New Roman" w:cs="Times New Roman"/>
          <w:sz w:val="24"/>
          <w:szCs w:val="24"/>
        </w:rPr>
        <w:t>, запланированных на 2014 - 2015 годы,</w:t>
      </w:r>
      <w:r w:rsidRPr="00FD2AD5">
        <w:rPr>
          <w:rFonts w:ascii="Times New Roman" w:hAnsi="Times New Roman" w:cs="Times New Roman"/>
          <w:sz w:val="24"/>
          <w:szCs w:val="24"/>
        </w:rPr>
        <w:t xml:space="preserve"> в 201</w:t>
      </w:r>
      <w:r w:rsidR="00D12D3F">
        <w:rPr>
          <w:rFonts w:ascii="Times New Roman" w:hAnsi="Times New Roman" w:cs="Times New Roman"/>
          <w:sz w:val="24"/>
          <w:szCs w:val="24"/>
        </w:rPr>
        <w:t>6</w:t>
      </w:r>
      <w:r w:rsidRPr="00FD2AD5">
        <w:rPr>
          <w:rFonts w:ascii="Times New Roman" w:hAnsi="Times New Roman" w:cs="Times New Roman"/>
          <w:sz w:val="24"/>
          <w:szCs w:val="24"/>
        </w:rPr>
        <w:t xml:space="preserve"> году было предусмотрено финансовых средств в объеме: </w:t>
      </w:r>
      <w:r w:rsidR="00D12D3F">
        <w:rPr>
          <w:rFonts w:ascii="Times New Roman" w:hAnsi="Times New Roman" w:cs="Times New Roman"/>
          <w:sz w:val="24"/>
          <w:szCs w:val="24"/>
        </w:rPr>
        <w:t xml:space="preserve">- </w:t>
      </w:r>
      <w:r w:rsidR="00D12D3F" w:rsidRPr="00D12D3F">
        <w:rPr>
          <w:rFonts w:ascii="Times New Roman" w:hAnsi="Times New Roman" w:cs="Times New Roman"/>
          <w:b/>
          <w:sz w:val="24"/>
          <w:szCs w:val="24"/>
        </w:rPr>
        <w:t>1 226 940,00</w:t>
      </w:r>
      <w:r w:rsidRPr="00FD2AD5">
        <w:rPr>
          <w:rFonts w:ascii="Times New Roman" w:hAnsi="Times New Roman" w:cs="Times New Roman"/>
          <w:b/>
          <w:sz w:val="24"/>
          <w:szCs w:val="24"/>
        </w:rPr>
        <w:t xml:space="preserve">  руб.,</w:t>
      </w:r>
    </w:p>
    <w:p w:rsidR="00356471" w:rsidRPr="00FD2AD5" w:rsidRDefault="00356471" w:rsidP="0035647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2AD5">
        <w:rPr>
          <w:rFonts w:ascii="Times New Roman" w:hAnsi="Times New Roman" w:cs="Times New Roman"/>
          <w:sz w:val="24"/>
          <w:szCs w:val="24"/>
        </w:rPr>
        <w:t>в том числе:</w:t>
      </w:r>
    </w:p>
    <w:p w:rsidR="00356471" w:rsidRPr="00FD2AD5" w:rsidRDefault="00D12D3F" w:rsidP="0035647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- 473 412,79</w:t>
      </w:r>
      <w:r w:rsidR="00356471" w:rsidRPr="00FD2AD5">
        <w:rPr>
          <w:rFonts w:ascii="Times New Roman" w:hAnsi="Times New Roman" w:cs="Times New Roman"/>
          <w:sz w:val="24"/>
          <w:szCs w:val="24"/>
        </w:rPr>
        <w:t xml:space="preserve"> руб. - средства финансовой поддержки из ФСР ЖКХ, </w:t>
      </w:r>
    </w:p>
    <w:p w:rsidR="00356471" w:rsidRPr="00FD2AD5" w:rsidRDefault="00D12D3F" w:rsidP="0035647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- 659 130,25</w:t>
      </w:r>
      <w:r w:rsidR="00356471" w:rsidRPr="00FD2AD5">
        <w:rPr>
          <w:rFonts w:ascii="Times New Roman" w:hAnsi="Times New Roman" w:cs="Times New Roman"/>
          <w:sz w:val="24"/>
          <w:szCs w:val="24"/>
        </w:rPr>
        <w:t xml:space="preserve"> руб. - средства областного бюджета,</w:t>
      </w:r>
    </w:p>
    <w:p w:rsidR="00356471" w:rsidRPr="00FD2AD5" w:rsidRDefault="00D12D3F" w:rsidP="0035647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40D0">
        <w:rPr>
          <w:rFonts w:ascii="Times New Roman" w:hAnsi="Times New Roman" w:cs="Times New Roman"/>
          <w:sz w:val="24"/>
          <w:szCs w:val="24"/>
        </w:rPr>
        <w:t>-   94 396,96</w:t>
      </w:r>
      <w:r w:rsidR="00356471" w:rsidRPr="00BD40D0">
        <w:rPr>
          <w:rFonts w:ascii="Times New Roman" w:hAnsi="Times New Roman" w:cs="Times New Roman"/>
          <w:sz w:val="24"/>
          <w:szCs w:val="24"/>
        </w:rPr>
        <w:t xml:space="preserve"> руб. - средства местного бюджета.</w:t>
      </w:r>
    </w:p>
    <w:p w:rsidR="00356471" w:rsidRPr="00FD2AD5" w:rsidRDefault="00356471" w:rsidP="0035647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12D3F" w:rsidRDefault="00D12D3F" w:rsidP="00D12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</w:t>
      </w:r>
      <w:r w:rsidRPr="00F15063">
        <w:rPr>
          <w:rFonts w:ascii="Times New Roman" w:hAnsi="Times New Roman"/>
          <w:sz w:val="24"/>
          <w:szCs w:val="24"/>
        </w:rPr>
        <w:t>а основа</w:t>
      </w:r>
      <w:r>
        <w:rPr>
          <w:rFonts w:ascii="Times New Roman" w:hAnsi="Times New Roman"/>
          <w:sz w:val="24"/>
          <w:szCs w:val="24"/>
        </w:rPr>
        <w:t xml:space="preserve">нии отказа граждан о вселении в </w:t>
      </w:r>
      <w:r w:rsidRPr="00F15063">
        <w:rPr>
          <w:rFonts w:ascii="Times New Roman" w:hAnsi="Times New Roman"/>
          <w:sz w:val="24"/>
          <w:szCs w:val="24"/>
        </w:rPr>
        <w:t xml:space="preserve">жилое помещение, расположенное по адресу: квартал 1, дом 21, квартира 2, </w:t>
      </w:r>
      <w:r w:rsidR="00117452">
        <w:rPr>
          <w:rFonts w:ascii="Times New Roman" w:hAnsi="Times New Roman"/>
          <w:sz w:val="24"/>
          <w:szCs w:val="24"/>
        </w:rPr>
        <w:t>общей площадью 36,3 кв</w:t>
      </w:r>
      <w:proofErr w:type="gramStart"/>
      <w:r w:rsidR="00117452">
        <w:rPr>
          <w:rFonts w:ascii="Times New Roman" w:hAnsi="Times New Roman"/>
          <w:sz w:val="24"/>
          <w:szCs w:val="24"/>
        </w:rPr>
        <w:t>.м</w:t>
      </w:r>
      <w:proofErr w:type="gramEnd"/>
      <w:r w:rsidR="00117452">
        <w:rPr>
          <w:rFonts w:ascii="Times New Roman" w:hAnsi="Times New Roman"/>
          <w:sz w:val="24"/>
          <w:szCs w:val="24"/>
        </w:rPr>
        <w:t xml:space="preserve">, </w:t>
      </w:r>
      <w:r w:rsidRPr="00F15063">
        <w:rPr>
          <w:rFonts w:ascii="Times New Roman" w:hAnsi="Times New Roman"/>
          <w:sz w:val="24"/>
          <w:szCs w:val="24"/>
        </w:rPr>
        <w:t xml:space="preserve">приобретенное в рамках </w:t>
      </w:r>
      <w:r w:rsidRPr="00FB101D">
        <w:rPr>
          <w:rFonts w:ascii="Times New Roman" w:hAnsi="Times New Roman"/>
          <w:sz w:val="24"/>
          <w:szCs w:val="24"/>
        </w:rPr>
        <w:t xml:space="preserve">данной программы осуществлен возврат денежных средств в сумме </w:t>
      </w:r>
      <w:r w:rsidRPr="00FB101D">
        <w:rPr>
          <w:rFonts w:ascii="Times New Roman" w:hAnsi="Times New Roman" w:cs="Times New Roman"/>
          <w:sz w:val="24"/>
          <w:szCs w:val="24"/>
        </w:rPr>
        <w:t>1</w:t>
      </w:r>
      <w:r w:rsidR="00FB101D" w:rsidRPr="00FB101D">
        <w:rPr>
          <w:rFonts w:ascii="Times New Roman" w:hAnsi="Times New Roman" w:cs="Times New Roman"/>
          <w:sz w:val="24"/>
          <w:szCs w:val="24"/>
        </w:rPr>
        <w:t> 132 543</w:t>
      </w:r>
      <w:r w:rsidRPr="00FB101D">
        <w:rPr>
          <w:rFonts w:ascii="Times New Roman" w:hAnsi="Times New Roman" w:cs="Times New Roman"/>
          <w:sz w:val="24"/>
          <w:szCs w:val="24"/>
        </w:rPr>
        <w:t>,0</w:t>
      </w:r>
      <w:r w:rsidR="00FB101D" w:rsidRPr="00FB101D">
        <w:rPr>
          <w:rFonts w:ascii="Times New Roman" w:hAnsi="Times New Roman" w:cs="Times New Roman"/>
          <w:sz w:val="24"/>
          <w:szCs w:val="24"/>
        </w:rPr>
        <w:t>4</w:t>
      </w:r>
      <w:r w:rsidRPr="00FB101D">
        <w:rPr>
          <w:rFonts w:ascii="Times New Roman" w:hAnsi="Times New Roman" w:cs="Times New Roman"/>
          <w:sz w:val="24"/>
          <w:szCs w:val="24"/>
        </w:rPr>
        <w:t xml:space="preserve">  руб.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бюджеты</w:t>
      </w:r>
      <w:r w:rsidRPr="00D12D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D46983">
        <w:rPr>
          <w:rFonts w:ascii="Times New Roman" w:hAnsi="Times New Roman"/>
          <w:sz w:val="24"/>
          <w:szCs w:val="24"/>
        </w:rPr>
        <w:t xml:space="preserve"> том </w:t>
      </w:r>
      <w:bookmarkStart w:id="0" w:name="_GoBack"/>
      <w:bookmarkEnd w:id="0"/>
      <w:r w:rsidRPr="00D46983">
        <w:rPr>
          <w:rFonts w:ascii="Times New Roman" w:hAnsi="Times New Roman"/>
          <w:sz w:val="24"/>
          <w:szCs w:val="24"/>
        </w:rPr>
        <w:t xml:space="preserve">числе: </w:t>
      </w:r>
    </w:p>
    <w:p w:rsidR="00D12D3F" w:rsidRDefault="00D12D3F" w:rsidP="00D12D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D46983">
        <w:rPr>
          <w:rFonts w:ascii="Times New Roman" w:hAnsi="Times New Roman"/>
          <w:sz w:val="24"/>
          <w:szCs w:val="24"/>
        </w:rPr>
        <w:t xml:space="preserve">473 412,79 руб. - возврат средств Государственной корпорации - Фонда содействия реформированию жилищно-коммунального хозяйства; </w:t>
      </w:r>
    </w:p>
    <w:p w:rsidR="00D12D3F" w:rsidRDefault="00D12D3F" w:rsidP="00D12D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46983">
        <w:rPr>
          <w:rFonts w:ascii="Times New Roman" w:hAnsi="Times New Roman"/>
          <w:sz w:val="24"/>
          <w:szCs w:val="24"/>
        </w:rPr>
        <w:t>659 130,25 руб. - возврат ср</w:t>
      </w:r>
      <w:r>
        <w:rPr>
          <w:rFonts w:ascii="Times New Roman" w:hAnsi="Times New Roman"/>
          <w:sz w:val="24"/>
          <w:szCs w:val="24"/>
        </w:rPr>
        <w:t xml:space="preserve">едств бюджета Иркутской области, потраченных на приобретение указанной квартиры. </w:t>
      </w:r>
    </w:p>
    <w:p w:rsidR="00356471" w:rsidRPr="00FD2AD5" w:rsidRDefault="00356471" w:rsidP="00356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471" w:rsidRPr="00FD2AD5" w:rsidRDefault="00356471" w:rsidP="00356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AD5">
        <w:rPr>
          <w:rFonts w:ascii="Times New Roman" w:hAnsi="Times New Roman" w:cs="Times New Roman"/>
          <w:sz w:val="24"/>
          <w:szCs w:val="24"/>
        </w:rPr>
        <w:tab/>
        <w:t>По критериям эффективности:</w:t>
      </w:r>
    </w:p>
    <w:p w:rsidR="00356471" w:rsidRPr="00FD2AD5" w:rsidRDefault="00356471" w:rsidP="003564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AD5">
        <w:rPr>
          <w:rFonts w:ascii="Times New Roman" w:hAnsi="Times New Roman" w:cs="Times New Roman"/>
          <w:sz w:val="24"/>
          <w:szCs w:val="24"/>
        </w:rPr>
        <w:t>Целевыми показателями оценки хода реализации Программы в 2014-</w:t>
      </w:r>
      <w:smartTag w:uri="urn:schemas-microsoft-com:office:smarttags" w:element="metricconverter">
        <w:smartTagPr>
          <w:attr w:name="ProductID" w:val="2015 г"/>
        </w:smartTagPr>
        <w:r w:rsidRPr="00FD2AD5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FD2AD5">
        <w:rPr>
          <w:rFonts w:ascii="Times New Roman" w:hAnsi="Times New Roman" w:cs="Times New Roman"/>
          <w:sz w:val="24"/>
          <w:szCs w:val="24"/>
        </w:rPr>
        <w:t>.г. являются:</w:t>
      </w:r>
    </w:p>
    <w:p w:rsidR="00356471" w:rsidRPr="00FD2AD5" w:rsidRDefault="00356471" w:rsidP="00356471">
      <w:pPr>
        <w:pStyle w:val="ConsPlusNormal"/>
        <w:widowControl/>
        <w:numPr>
          <w:ilvl w:val="0"/>
          <w:numId w:val="21"/>
        </w:numPr>
        <w:tabs>
          <w:tab w:val="left" w:pos="0"/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AD5">
        <w:rPr>
          <w:rFonts w:ascii="Times New Roman" w:hAnsi="Times New Roman" w:cs="Times New Roman"/>
          <w:sz w:val="24"/>
          <w:szCs w:val="24"/>
        </w:rPr>
        <w:t>приобретение 11</w:t>
      </w:r>
      <w:r w:rsidR="00D12D3F">
        <w:rPr>
          <w:rFonts w:ascii="Times New Roman" w:hAnsi="Times New Roman" w:cs="Times New Roman"/>
          <w:sz w:val="24"/>
          <w:szCs w:val="24"/>
        </w:rPr>
        <w:t>8</w:t>
      </w:r>
      <w:r w:rsidRPr="00FD2AD5">
        <w:rPr>
          <w:rFonts w:ascii="Times New Roman" w:hAnsi="Times New Roman" w:cs="Times New Roman"/>
          <w:sz w:val="24"/>
          <w:szCs w:val="24"/>
        </w:rPr>
        <w:t xml:space="preserve"> жилых помещений общей площадью 4 4</w:t>
      </w:r>
      <w:r w:rsidR="00D12D3F">
        <w:rPr>
          <w:rFonts w:ascii="Times New Roman" w:hAnsi="Times New Roman" w:cs="Times New Roman"/>
          <w:sz w:val="24"/>
          <w:szCs w:val="24"/>
        </w:rPr>
        <w:t>45</w:t>
      </w:r>
      <w:r w:rsidRPr="00FD2AD5">
        <w:rPr>
          <w:rFonts w:ascii="Times New Roman" w:hAnsi="Times New Roman" w:cs="Times New Roman"/>
          <w:sz w:val="24"/>
          <w:szCs w:val="24"/>
        </w:rPr>
        <w:t>,</w:t>
      </w:r>
      <w:r w:rsidR="00D12D3F">
        <w:rPr>
          <w:rFonts w:ascii="Times New Roman" w:hAnsi="Times New Roman" w:cs="Times New Roman"/>
          <w:sz w:val="24"/>
          <w:szCs w:val="24"/>
        </w:rPr>
        <w:t>9</w:t>
      </w:r>
      <w:r w:rsidRPr="00FD2AD5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в.м. - целевые показатели </w:t>
      </w:r>
      <w:r w:rsidRPr="00FD2AD5">
        <w:rPr>
          <w:rFonts w:ascii="Times New Roman" w:hAnsi="Times New Roman" w:cs="Times New Roman"/>
          <w:sz w:val="24"/>
          <w:szCs w:val="24"/>
        </w:rPr>
        <w:t xml:space="preserve">достигнуты в </w:t>
      </w:r>
      <w:r>
        <w:rPr>
          <w:rFonts w:ascii="Times New Roman" w:hAnsi="Times New Roman" w:cs="Times New Roman"/>
          <w:sz w:val="24"/>
          <w:szCs w:val="24"/>
        </w:rPr>
        <w:t xml:space="preserve">полном объеме в </w:t>
      </w:r>
      <w:smartTag w:uri="urn:schemas-microsoft-com:office:smarttags" w:element="metricconverter">
        <w:smartTagPr>
          <w:attr w:name="ProductID" w:val="2015 г"/>
        </w:smartTagPr>
        <w:r w:rsidRPr="00FD2AD5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FD2AD5">
        <w:rPr>
          <w:rFonts w:ascii="Times New Roman" w:hAnsi="Times New Roman" w:cs="Times New Roman"/>
          <w:sz w:val="24"/>
          <w:szCs w:val="24"/>
        </w:rPr>
        <w:t>.;</w:t>
      </w:r>
    </w:p>
    <w:p w:rsidR="00356471" w:rsidRPr="00BD40D0" w:rsidRDefault="00356471" w:rsidP="00356471">
      <w:pPr>
        <w:pStyle w:val="ConsPlusNormal"/>
        <w:widowControl/>
        <w:numPr>
          <w:ilvl w:val="0"/>
          <w:numId w:val="21"/>
        </w:numPr>
        <w:tabs>
          <w:tab w:val="left" w:pos="0"/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AD5">
        <w:rPr>
          <w:rFonts w:ascii="Times New Roman" w:hAnsi="Times New Roman" w:cs="Times New Roman"/>
          <w:sz w:val="24"/>
          <w:szCs w:val="24"/>
        </w:rPr>
        <w:t>переселение в результате выполнения программы 2</w:t>
      </w:r>
      <w:r w:rsidR="00117452">
        <w:rPr>
          <w:rFonts w:ascii="Times New Roman" w:hAnsi="Times New Roman" w:cs="Times New Roman"/>
          <w:sz w:val="24"/>
          <w:szCs w:val="24"/>
        </w:rPr>
        <w:t>67</w:t>
      </w:r>
      <w:r w:rsidRPr="00FD2AD5">
        <w:rPr>
          <w:rFonts w:ascii="Times New Roman" w:hAnsi="Times New Roman" w:cs="Times New Roman"/>
          <w:sz w:val="24"/>
          <w:szCs w:val="24"/>
        </w:rPr>
        <w:t xml:space="preserve"> жителя из 11</w:t>
      </w:r>
      <w:r w:rsidR="00117452">
        <w:rPr>
          <w:rFonts w:ascii="Times New Roman" w:hAnsi="Times New Roman" w:cs="Times New Roman"/>
          <w:sz w:val="24"/>
          <w:szCs w:val="24"/>
        </w:rPr>
        <w:t>8</w:t>
      </w:r>
      <w:r w:rsidRPr="00FD2AD5">
        <w:rPr>
          <w:rFonts w:ascii="Times New Roman" w:hAnsi="Times New Roman" w:cs="Times New Roman"/>
          <w:sz w:val="24"/>
          <w:szCs w:val="24"/>
        </w:rPr>
        <w:t xml:space="preserve"> жилых </w:t>
      </w:r>
      <w:r w:rsidRPr="00BE4D1D">
        <w:rPr>
          <w:rFonts w:ascii="Times New Roman" w:hAnsi="Times New Roman" w:cs="Times New Roman"/>
          <w:sz w:val="24"/>
          <w:szCs w:val="24"/>
        </w:rPr>
        <w:t>помещений общей площадью 4</w:t>
      </w:r>
      <w:r w:rsidR="00117452">
        <w:rPr>
          <w:rFonts w:ascii="Times New Roman" w:hAnsi="Times New Roman" w:cs="Times New Roman"/>
          <w:sz w:val="24"/>
          <w:szCs w:val="24"/>
        </w:rPr>
        <w:t> 268,7</w:t>
      </w:r>
      <w:r w:rsidRPr="00BE4D1D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BE4D1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E4D1D">
        <w:rPr>
          <w:rFonts w:ascii="Times New Roman" w:hAnsi="Times New Roman" w:cs="Times New Roman"/>
          <w:sz w:val="24"/>
          <w:szCs w:val="24"/>
        </w:rPr>
        <w:t xml:space="preserve">, расположенных в 14-ти аварийных домах – </w:t>
      </w:r>
      <w:r w:rsidRPr="00BD40D0">
        <w:rPr>
          <w:rFonts w:ascii="Times New Roman" w:hAnsi="Times New Roman" w:cs="Times New Roman"/>
          <w:sz w:val="24"/>
          <w:szCs w:val="24"/>
        </w:rPr>
        <w:t xml:space="preserve">целевые показатели достигнуты в полном объеме в </w:t>
      </w:r>
      <w:smartTag w:uri="urn:schemas-microsoft-com:office:smarttags" w:element="metricconverter">
        <w:smartTagPr>
          <w:attr w:name="ProductID" w:val="2015 г"/>
        </w:smartTagPr>
        <w:r w:rsidRPr="00BD40D0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BD40D0">
        <w:rPr>
          <w:rFonts w:ascii="Times New Roman" w:hAnsi="Times New Roman" w:cs="Times New Roman"/>
          <w:sz w:val="24"/>
          <w:szCs w:val="24"/>
        </w:rPr>
        <w:t>.;</w:t>
      </w:r>
    </w:p>
    <w:p w:rsidR="00356471" w:rsidRPr="00BE4D1D" w:rsidRDefault="00356471" w:rsidP="003564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D1D">
        <w:rPr>
          <w:rFonts w:ascii="Times New Roman" w:hAnsi="Times New Roman" w:cs="Times New Roman"/>
          <w:sz w:val="24"/>
          <w:szCs w:val="24"/>
        </w:rPr>
        <w:t>3) снос 1</w:t>
      </w:r>
      <w:r w:rsidR="00053A9F">
        <w:rPr>
          <w:rFonts w:ascii="Times New Roman" w:hAnsi="Times New Roman" w:cs="Times New Roman"/>
          <w:sz w:val="24"/>
          <w:szCs w:val="24"/>
        </w:rPr>
        <w:t>4</w:t>
      </w:r>
      <w:r w:rsidRPr="00BE4D1D">
        <w:rPr>
          <w:rFonts w:ascii="Times New Roman" w:hAnsi="Times New Roman" w:cs="Times New Roman"/>
          <w:sz w:val="24"/>
          <w:szCs w:val="24"/>
        </w:rPr>
        <w:t xml:space="preserve"> аварийных многоквартирных домов общей площадью 4 748,6 кв</w:t>
      </w:r>
      <w:proofErr w:type="gramStart"/>
      <w:r w:rsidRPr="00BE4D1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17452">
        <w:rPr>
          <w:rFonts w:ascii="Times New Roman" w:hAnsi="Times New Roman" w:cs="Times New Roman"/>
          <w:sz w:val="24"/>
          <w:szCs w:val="24"/>
        </w:rPr>
        <w:t xml:space="preserve">: </w:t>
      </w:r>
      <w:r w:rsidR="00117452" w:rsidRPr="00BE4D1D">
        <w:rPr>
          <w:rFonts w:ascii="Times New Roman" w:hAnsi="Times New Roman" w:cs="Times New Roman"/>
          <w:sz w:val="24"/>
          <w:szCs w:val="24"/>
        </w:rPr>
        <w:t>в  2015 г. снесено 3 дома общей площадью 1 111,6 кв. м</w:t>
      </w:r>
      <w:r w:rsidR="00117452">
        <w:rPr>
          <w:rFonts w:ascii="Times New Roman" w:hAnsi="Times New Roman" w:cs="Times New Roman"/>
          <w:sz w:val="24"/>
          <w:szCs w:val="24"/>
        </w:rPr>
        <w:t>,</w:t>
      </w:r>
      <w:r w:rsidR="00117452" w:rsidRPr="00BE4D1D">
        <w:rPr>
          <w:rFonts w:ascii="Times New Roman" w:hAnsi="Times New Roman" w:cs="Times New Roman"/>
          <w:sz w:val="24"/>
          <w:szCs w:val="24"/>
        </w:rPr>
        <w:t>в  201</w:t>
      </w:r>
      <w:r w:rsidR="00117452">
        <w:rPr>
          <w:rFonts w:ascii="Times New Roman" w:hAnsi="Times New Roman" w:cs="Times New Roman"/>
          <w:sz w:val="24"/>
          <w:szCs w:val="24"/>
        </w:rPr>
        <w:t>6</w:t>
      </w:r>
      <w:r w:rsidR="00117452" w:rsidRPr="00BE4D1D">
        <w:rPr>
          <w:rFonts w:ascii="Times New Roman" w:hAnsi="Times New Roman" w:cs="Times New Roman"/>
          <w:sz w:val="24"/>
          <w:szCs w:val="24"/>
        </w:rPr>
        <w:t xml:space="preserve"> г. снесено </w:t>
      </w:r>
      <w:r w:rsidR="00053A9F">
        <w:rPr>
          <w:rFonts w:ascii="Times New Roman" w:hAnsi="Times New Roman" w:cs="Times New Roman"/>
          <w:sz w:val="24"/>
          <w:szCs w:val="24"/>
        </w:rPr>
        <w:t>10</w:t>
      </w:r>
      <w:r w:rsidR="00117452" w:rsidRPr="00BE4D1D">
        <w:rPr>
          <w:rFonts w:ascii="Times New Roman" w:hAnsi="Times New Roman" w:cs="Times New Roman"/>
          <w:sz w:val="24"/>
          <w:szCs w:val="24"/>
        </w:rPr>
        <w:t xml:space="preserve"> дом</w:t>
      </w:r>
      <w:r w:rsidR="00117452">
        <w:rPr>
          <w:rFonts w:ascii="Times New Roman" w:hAnsi="Times New Roman" w:cs="Times New Roman"/>
          <w:sz w:val="24"/>
          <w:szCs w:val="24"/>
        </w:rPr>
        <w:t>ов</w:t>
      </w:r>
      <w:r w:rsidR="00117452" w:rsidRPr="00BE4D1D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053A9F">
        <w:rPr>
          <w:rFonts w:ascii="Times New Roman" w:hAnsi="Times New Roman" w:cs="Times New Roman"/>
          <w:sz w:val="24"/>
          <w:szCs w:val="24"/>
        </w:rPr>
        <w:t>3 535,4</w:t>
      </w:r>
      <w:r w:rsidR="00117452" w:rsidRPr="00BE4D1D">
        <w:rPr>
          <w:rFonts w:ascii="Times New Roman" w:hAnsi="Times New Roman" w:cs="Times New Roman"/>
          <w:sz w:val="24"/>
          <w:szCs w:val="24"/>
        </w:rPr>
        <w:t xml:space="preserve"> кв. м</w:t>
      </w:r>
      <w:r w:rsidRPr="00BE4D1D">
        <w:rPr>
          <w:rFonts w:ascii="Times New Roman" w:hAnsi="Times New Roman" w:cs="Times New Roman"/>
          <w:sz w:val="24"/>
          <w:szCs w:val="24"/>
        </w:rPr>
        <w:t xml:space="preserve">, </w:t>
      </w:r>
      <w:r w:rsidR="00053A9F">
        <w:rPr>
          <w:rFonts w:ascii="Times New Roman" w:hAnsi="Times New Roman" w:cs="Times New Roman"/>
          <w:sz w:val="24"/>
          <w:szCs w:val="24"/>
        </w:rPr>
        <w:t xml:space="preserve">всего снесено 13 домов общей площадью 4 647,0 кв. м, что </w:t>
      </w:r>
      <w:r w:rsidRPr="00BD40D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17452" w:rsidRPr="00BD40D0">
        <w:rPr>
          <w:rFonts w:ascii="Times New Roman" w:hAnsi="Times New Roman" w:cs="Times New Roman"/>
          <w:sz w:val="24"/>
          <w:szCs w:val="24"/>
        </w:rPr>
        <w:t>9</w:t>
      </w:r>
      <w:r w:rsidR="00053A9F" w:rsidRPr="00BD40D0">
        <w:rPr>
          <w:rFonts w:ascii="Times New Roman" w:hAnsi="Times New Roman" w:cs="Times New Roman"/>
          <w:sz w:val="24"/>
          <w:szCs w:val="24"/>
        </w:rPr>
        <w:t>7,9</w:t>
      </w:r>
      <w:r w:rsidRPr="00BD40D0">
        <w:rPr>
          <w:rFonts w:ascii="Times New Roman" w:hAnsi="Times New Roman" w:cs="Times New Roman"/>
          <w:sz w:val="24"/>
          <w:szCs w:val="24"/>
        </w:rPr>
        <w:t>% от расселенных аварийных жилых домов, подлежащих сносу;</w:t>
      </w:r>
    </w:p>
    <w:p w:rsidR="00356471" w:rsidRPr="00BE4D1D" w:rsidRDefault="00356471" w:rsidP="00356471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D1D">
        <w:rPr>
          <w:rFonts w:ascii="Times New Roman" w:hAnsi="Times New Roman" w:cs="Times New Roman"/>
          <w:sz w:val="24"/>
          <w:szCs w:val="24"/>
        </w:rPr>
        <w:t>4)  средняя стоимость переселения граждан из аварийного жилищного фонда на один квадратный метр составляет 35 20</w:t>
      </w:r>
      <w:r w:rsidR="00DB4767">
        <w:rPr>
          <w:rFonts w:ascii="Times New Roman" w:hAnsi="Times New Roman" w:cs="Times New Roman"/>
          <w:sz w:val="24"/>
          <w:szCs w:val="24"/>
        </w:rPr>
        <w:t>3</w:t>
      </w:r>
      <w:r w:rsidRPr="00BE4D1D">
        <w:rPr>
          <w:rFonts w:ascii="Times New Roman" w:hAnsi="Times New Roman" w:cs="Times New Roman"/>
          <w:sz w:val="24"/>
          <w:szCs w:val="24"/>
        </w:rPr>
        <w:t>,</w:t>
      </w:r>
      <w:r w:rsidR="00DB4767">
        <w:rPr>
          <w:rFonts w:ascii="Times New Roman" w:hAnsi="Times New Roman" w:cs="Times New Roman"/>
          <w:sz w:val="24"/>
          <w:szCs w:val="24"/>
        </w:rPr>
        <w:t>09</w:t>
      </w:r>
      <w:r w:rsidRPr="00BE4D1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56471" w:rsidRDefault="00356471" w:rsidP="00356471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D1D">
        <w:rPr>
          <w:rFonts w:ascii="Times New Roman" w:hAnsi="Times New Roman" w:cs="Times New Roman"/>
          <w:sz w:val="24"/>
          <w:szCs w:val="24"/>
        </w:rPr>
        <w:t>5) доля площади аварийных многоквартирных домов, жители которых переселены в рамках реализации программы по отношению к площади всех аварийных</w:t>
      </w:r>
      <w:r w:rsidRPr="00FD2AD5">
        <w:rPr>
          <w:rFonts w:ascii="Times New Roman" w:hAnsi="Times New Roman" w:cs="Times New Roman"/>
          <w:sz w:val="24"/>
          <w:szCs w:val="24"/>
        </w:rPr>
        <w:t xml:space="preserve"> многоквартирных жилых домов, признанных таковыми в установленном порядке на 01.01.2012 года – 49%.</w:t>
      </w:r>
    </w:p>
    <w:p w:rsidR="00A92F69" w:rsidRPr="00C11C8E" w:rsidRDefault="00A92F69" w:rsidP="004E59C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2F69" w:rsidRPr="001B034C" w:rsidRDefault="00A92F69" w:rsidP="00C56D47">
      <w:pPr>
        <w:pStyle w:val="a3"/>
        <w:numPr>
          <w:ilvl w:val="0"/>
          <w:numId w:val="26"/>
        </w:numPr>
        <w:spacing w:after="0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34C">
        <w:rPr>
          <w:rFonts w:ascii="Times New Roman" w:hAnsi="Times New Roman" w:cs="Times New Roman"/>
          <w:b/>
          <w:bCs/>
          <w:sz w:val="24"/>
          <w:szCs w:val="24"/>
        </w:rPr>
        <w:t>МП «Капитальный ремонт и ремонт автомобильных дорог общего пользования на территории муниципального образования «Железногорск-Илимское городское поселение» в 2014-20</w:t>
      </w:r>
      <w:r w:rsidR="0036262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B034C">
        <w:rPr>
          <w:rFonts w:ascii="Times New Roman" w:hAnsi="Times New Roman" w:cs="Times New Roman"/>
          <w:b/>
          <w:bCs/>
          <w:sz w:val="24"/>
          <w:szCs w:val="24"/>
        </w:rPr>
        <w:t>г.г.».</w:t>
      </w:r>
    </w:p>
    <w:p w:rsidR="00A92F69" w:rsidRPr="00AE5435" w:rsidRDefault="00A92F69" w:rsidP="00C56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34C">
        <w:rPr>
          <w:rFonts w:ascii="Times New Roman" w:hAnsi="Times New Roman" w:cs="Times New Roman"/>
          <w:sz w:val="24"/>
          <w:szCs w:val="24"/>
        </w:rPr>
        <w:tab/>
        <w:t>С целью реализации мероприятий программы в 201</w:t>
      </w:r>
      <w:r w:rsidR="001B034C" w:rsidRPr="001B034C">
        <w:rPr>
          <w:rFonts w:ascii="Times New Roman" w:hAnsi="Times New Roman" w:cs="Times New Roman"/>
          <w:sz w:val="24"/>
          <w:szCs w:val="24"/>
        </w:rPr>
        <w:t>6</w:t>
      </w:r>
      <w:r w:rsidRPr="001B034C">
        <w:rPr>
          <w:rFonts w:ascii="Times New Roman" w:hAnsi="Times New Roman" w:cs="Times New Roman"/>
          <w:sz w:val="24"/>
          <w:szCs w:val="24"/>
        </w:rPr>
        <w:t xml:space="preserve"> году было предусмотрено</w:t>
      </w:r>
      <w:r w:rsidR="000A0B77" w:rsidRPr="001B034C">
        <w:rPr>
          <w:rFonts w:ascii="Times New Roman" w:hAnsi="Times New Roman" w:cs="Times New Roman"/>
          <w:sz w:val="24"/>
          <w:szCs w:val="24"/>
        </w:rPr>
        <w:t>2 </w:t>
      </w:r>
      <w:r w:rsidR="001B034C" w:rsidRPr="001B034C">
        <w:rPr>
          <w:rFonts w:ascii="Times New Roman" w:hAnsi="Times New Roman" w:cs="Times New Roman"/>
          <w:sz w:val="24"/>
          <w:szCs w:val="24"/>
        </w:rPr>
        <w:t>602</w:t>
      </w:r>
      <w:r w:rsidR="000A0B77" w:rsidRPr="001B034C">
        <w:rPr>
          <w:rFonts w:ascii="Times New Roman" w:hAnsi="Times New Roman" w:cs="Times New Roman"/>
          <w:sz w:val="24"/>
          <w:szCs w:val="24"/>
        </w:rPr>
        <w:t>,</w:t>
      </w:r>
      <w:r w:rsidR="001B034C" w:rsidRPr="001B034C">
        <w:rPr>
          <w:rFonts w:ascii="Times New Roman" w:hAnsi="Times New Roman" w:cs="Times New Roman"/>
          <w:sz w:val="24"/>
          <w:szCs w:val="24"/>
        </w:rPr>
        <w:t>0</w:t>
      </w:r>
      <w:r w:rsidRPr="001B034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B034C" w:rsidRPr="00FB679A" w:rsidRDefault="00A92F69" w:rsidP="00C56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34C">
        <w:rPr>
          <w:rFonts w:ascii="Times New Roman" w:hAnsi="Times New Roman" w:cs="Times New Roman"/>
          <w:sz w:val="24"/>
          <w:szCs w:val="24"/>
        </w:rPr>
        <w:tab/>
      </w:r>
      <w:r w:rsidRPr="00FB679A">
        <w:rPr>
          <w:rFonts w:ascii="Times New Roman" w:hAnsi="Times New Roman" w:cs="Times New Roman"/>
          <w:sz w:val="24"/>
          <w:szCs w:val="24"/>
        </w:rPr>
        <w:t>В ходе реализации программы в 201</w:t>
      </w:r>
      <w:r w:rsidR="001B034C" w:rsidRPr="00FB679A">
        <w:rPr>
          <w:rFonts w:ascii="Times New Roman" w:hAnsi="Times New Roman" w:cs="Times New Roman"/>
          <w:sz w:val="24"/>
          <w:szCs w:val="24"/>
        </w:rPr>
        <w:t>6</w:t>
      </w:r>
      <w:r w:rsidRPr="00FB679A">
        <w:rPr>
          <w:rFonts w:ascii="Times New Roman" w:hAnsi="Times New Roman" w:cs="Times New Roman"/>
          <w:sz w:val="24"/>
          <w:szCs w:val="24"/>
        </w:rPr>
        <w:t xml:space="preserve"> году были выполнены</w:t>
      </w:r>
      <w:r w:rsidR="000A0B77" w:rsidRPr="00FB679A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FB679A">
        <w:rPr>
          <w:rFonts w:ascii="Times New Roman" w:hAnsi="Times New Roman" w:cs="Times New Roman"/>
          <w:sz w:val="24"/>
          <w:szCs w:val="24"/>
        </w:rPr>
        <w:t>работы</w:t>
      </w:r>
      <w:r w:rsidR="00AE5435" w:rsidRPr="00FB679A">
        <w:rPr>
          <w:rFonts w:ascii="Times New Roman" w:hAnsi="Times New Roman" w:cs="Times New Roman"/>
          <w:sz w:val="24"/>
          <w:szCs w:val="24"/>
        </w:rPr>
        <w:t>:</w:t>
      </w:r>
    </w:p>
    <w:p w:rsidR="001B034C" w:rsidRPr="00FB679A" w:rsidRDefault="00C56D47" w:rsidP="00C56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5435" w:rsidRPr="00FB679A">
        <w:rPr>
          <w:rFonts w:ascii="Times New Roman" w:hAnsi="Times New Roman" w:cs="Times New Roman"/>
          <w:sz w:val="24"/>
          <w:szCs w:val="24"/>
        </w:rPr>
        <w:t>ремонт участков автодорог в г. Железногорске-Илимском (1 участок - от ул.40 лет ВЛКСМ вверх по ул. Микрорайонная; 2 участок - от дома №1а квартала 4 до завершения улицы в районе дома №41а квартала 1; 3 участок - от пересечения с ул. Иващенко вверх по ул. Строителей) на сумму 2 193 677,51 руб.</w:t>
      </w:r>
    </w:p>
    <w:p w:rsidR="00287B85" w:rsidRPr="00C56D47" w:rsidRDefault="00A92F69" w:rsidP="00C56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C8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B679A">
        <w:rPr>
          <w:rFonts w:ascii="Times New Roman" w:hAnsi="Times New Roman" w:cs="Times New Roman"/>
          <w:sz w:val="24"/>
          <w:szCs w:val="24"/>
        </w:rPr>
        <w:t xml:space="preserve">На указанные цели </w:t>
      </w:r>
      <w:r w:rsidR="00B328FE" w:rsidRPr="00FB679A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FB679A">
        <w:rPr>
          <w:rFonts w:ascii="Times New Roman" w:hAnsi="Times New Roman" w:cs="Times New Roman"/>
          <w:sz w:val="24"/>
          <w:szCs w:val="24"/>
        </w:rPr>
        <w:t>было израсходовано денежных средств на общую сумму</w:t>
      </w:r>
      <w:r w:rsidR="000A0B77" w:rsidRPr="00FB679A">
        <w:rPr>
          <w:rFonts w:ascii="Times New Roman" w:hAnsi="Times New Roman" w:cs="Times New Roman"/>
          <w:sz w:val="24"/>
          <w:szCs w:val="24"/>
        </w:rPr>
        <w:t>2 </w:t>
      </w:r>
      <w:r w:rsidR="00AE5435" w:rsidRPr="00FB679A">
        <w:rPr>
          <w:rFonts w:ascii="Times New Roman" w:hAnsi="Times New Roman" w:cs="Times New Roman"/>
          <w:sz w:val="24"/>
          <w:szCs w:val="24"/>
        </w:rPr>
        <w:t>193</w:t>
      </w:r>
      <w:r w:rsidR="000A0B77" w:rsidRPr="00FB679A">
        <w:rPr>
          <w:rFonts w:ascii="Times New Roman" w:hAnsi="Times New Roman" w:cs="Times New Roman"/>
          <w:sz w:val="24"/>
          <w:szCs w:val="24"/>
        </w:rPr>
        <w:t>,</w:t>
      </w:r>
      <w:r w:rsidR="00AE5435" w:rsidRPr="00FB679A">
        <w:rPr>
          <w:rFonts w:ascii="Times New Roman" w:hAnsi="Times New Roman" w:cs="Times New Roman"/>
          <w:sz w:val="24"/>
          <w:szCs w:val="24"/>
        </w:rPr>
        <w:t>67</w:t>
      </w:r>
      <w:r w:rsidR="00FB679A" w:rsidRPr="00FB679A">
        <w:rPr>
          <w:rFonts w:ascii="Times New Roman" w:hAnsi="Times New Roman" w:cs="Times New Roman"/>
          <w:sz w:val="24"/>
          <w:szCs w:val="24"/>
        </w:rPr>
        <w:t xml:space="preserve"> тыс. руб</w:t>
      </w:r>
      <w:proofErr w:type="gramStart"/>
      <w:r w:rsidR="00FB679A" w:rsidRPr="00FB679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FB679A" w:rsidRPr="00FB679A">
        <w:rPr>
          <w:rFonts w:ascii="Times New Roman" w:hAnsi="Times New Roman" w:cs="Times New Roman"/>
          <w:sz w:val="24"/>
          <w:szCs w:val="24"/>
        </w:rPr>
        <w:t>енежные средства, запланированные</w:t>
      </w:r>
      <w:r w:rsidR="00362625">
        <w:rPr>
          <w:rFonts w:ascii="Times New Roman" w:hAnsi="Times New Roman" w:cs="Times New Roman"/>
          <w:sz w:val="24"/>
          <w:szCs w:val="24"/>
        </w:rPr>
        <w:t xml:space="preserve">  на 2016 году</w:t>
      </w:r>
      <w:r w:rsidR="00FB679A" w:rsidRPr="00FB679A">
        <w:rPr>
          <w:rFonts w:ascii="Times New Roman" w:hAnsi="Times New Roman" w:cs="Times New Roman"/>
          <w:sz w:val="24"/>
          <w:szCs w:val="24"/>
        </w:rPr>
        <w:t xml:space="preserve"> освоены не в полном объеме, это связано с экономией при проведении аукциона на сумму 408,35 тыс. руб</w:t>
      </w:r>
      <w:r w:rsidR="00FB679A" w:rsidRPr="00C11C8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C56D47" w:rsidRPr="00E14698">
        <w:rPr>
          <w:rFonts w:ascii="Times New Roman" w:hAnsi="Times New Roman" w:cs="Times New Roman"/>
          <w:sz w:val="24"/>
          <w:szCs w:val="24"/>
        </w:rPr>
        <w:t>Данные средства будут направлены в дорожный фонд на 2017 год.</w:t>
      </w:r>
    </w:p>
    <w:p w:rsidR="00A92F69" w:rsidRPr="00FB679A" w:rsidRDefault="00A92F69" w:rsidP="00C56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79A">
        <w:rPr>
          <w:rFonts w:ascii="Times New Roman" w:hAnsi="Times New Roman" w:cs="Times New Roman"/>
          <w:sz w:val="24"/>
          <w:szCs w:val="24"/>
        </w:rPr>
        <w:t>По критериям эффективности:</w:t>
      </w:r>
    </w:p>
    <w:p w:rsidR="00C56D47" w:rsidRPr="00C56D47" w:rsidRDefault="00A92F69" w:rsidP="00C56D4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6D47">
        <w:rPr>
          <w:rFonts w:ascii="Times New Roman" w:hAnsi="Times New Roman" w:cs="Times New Roman"/>
          <w:sz w:val="24"/>
          <w:szCs w:val="24"/>
        </w:rPr>
        <w:t>По целевым показателям – сохранение и развитие качества дорог</w:t>
      </w:r>
      <w:r w:rsidR="00FB679A" w:rsidRPr="00C56D47">
        <w:rPr>
          <w:rFonts w:ascii="Times New Roman" w:hAnsi="Times New Roman" w:cs="Times New Roman"/>
          <w:sz w:val="24"/>
          <w:szCs w:val="24"/>
        </w:rPr>
        <w:t xml:space="preserve">, улучшение условий проживания </w:t>
      </w:r>
      <w:r w:rsidRPr="00C56D47">
        <w:rPr>
          <w:rFonts w:ascii="Times New Roman" w:hAnsi="Times New Roman" w:cs="Times New Roman"/>
          <w:sz w:val="24"/>
          <w:szCs w:val="24"/>
        </w:rPr>
        <w:t>– показатели достигнуты в рамках мероприятий</w:t>
      </w:r>
      <w:r w:rsidR="00C43F0D" w:rsidRPr="00C56D47">
        <w:rPr>
          <w:rFonts w:ascii="Times New Roman" w:hAnsi="Times New Roman" w:cs="Times New Roman"/>
          <w:sz w:val="24"/>
          <w:szCs w:val="24"/>
        </w:rPr>
        <w:t xml:space="preserve"> полностью от</w:t>
      </w:r>
      <w:r w:rsidRPr="00C56D47">
        <w:rPr>
          <w:rFonts w:ascii="Times New Roman" w:hAnsi="Times New Roman" w:cs="Times New Roman"/>
          <w:sz w:val="24"/>
          <w:szCs w:val="24"/>
        </w:rPr>
        <w:t>планируемых на 201</w:t>
      </w:r>
      <w:r w:rsidR="00FB679A" w:rsidRPr="00C56D47">
        <w:rPr>
          <w:rFonts w:ascii="Times New Roman" w:hAnsi="Times New Roman" w:cs="Times New Roman"/>
          <w:sz w:val="24"/>
          <w:szCs w:val="24"/>
        </w:rPr>
        <w:t>6</w:t>
      </w:r>
      <w:r w:rsidRPr="00C56D47">
        <w:rPr>
          <w:rFonts w:ascii="Times New Roman" w:hAnsi="Times New Roman" w:cs="Times New Roman"/>
          <w:sz w:val="24"/>
          <w:szCs w:val="24"/>
        </w:rPr>
        <w:t xml:space="preserve"> год</w:t>
      </w:r>
      <w:r w:rsidR="00FB679A" w:rsidRPr="00C56D47">
        <w:rPr>
          <w:rFonts w:ascii="Times New Roman" w:hAnsi="Times New Roman" w:cs="Times New Roman"/>
          <w:sz w:val="24"/>
          <w:szCs w:val="24"/>
        </w:rPr>
        <w:t>.</w:t>
      </w:r>
    </w:p>
    <w:p w:rsidR="00C56D47" w:rsidRPr="00C56D47" w:rsidRDefault="00C56D47" w:rsidP="00C56D4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6D47">
        <w:rPr>
          <w:rFonts w:ascii="Times New Roman" w:hAnsi="Times New Roman" w:cs="Times New Roman"/>
          <w:sz w:val="24"/>
          <w:szCs w:val="24"/>
        </w:rPr>
        <w:t>По проценту отклонений – нет отклонений от планируемых показателей.</w:t>
      </w:r>
    </w:p>
    <w:p w:rsidR="00A92F69" w:rsidRPr="00C56D47" w:rsidRDefault="00A92F69" w:rsidP="00C56D4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6D47">
        <w:rPr>
          <w:rFonts w:ascii="Times New Roman" w:hAnsi="Times New Roman" w:cs="Times New Roman"/>
          <w:sz w:val="24"/>
          <w:szCs w:val="24"/>
        </w:rPr>
        <w:t>По динамике расходов - денежные средства, запланированные в 201</w:t>
      </w:r>
      <w:r w:rsidR="00C56D47" w:rsidRPr="00C56D47">
        <w:rPr>
          <w:rFonts w:ascii="Times New Roman" w:hAnsi="Times New Roman" w:cs="Times New Roman"/>
          <w:sz w:val="24"/>
          <w:szCs w:val="24"/>
        </w:rPr>
        <w:t>6</w:t>
      </w:r>
      <w:r w:rsidRPr="00C56D47">
        <w:rPr>
          <w:rFonts w:ascii="Times New Roman" w:hAnsi="Times New Roman" w:cs="Times New Roman"/>
          <w:sz w:val="24"/>
          <w:szCs w:val="24"/>
        </w:rPr>
        <w:t xml:space="preserve"> году, освоены в </w:t>
      </w:r>
      <w:r w:rsidR="00B328FE" w:rsidRPr="00C56D47">
        <w:rPr>
          <w:rFonts w:ascii="Times New Roman" w:hAnsi="Times New Roman" w:cs="Times New Roman"/>
          <w:sz w:val="24"/>
          <w:szCs w:val="24"/>
        </w:rPr>
        <w:t xml:space="preserve">не полном объеме, осталось не освоено </w:t>
      </w:r>
      <w:r w:rsidR="00C56D47" w:rsidRPr="00C56D47">
        <w:rPr>
          <w:rFonts w:ascii="Times New Roman" w:hAnsi="Times New Roman" w:cs="Times New Roman"/>
          <w:sz w:val="24"/>
          <w:szCs w:val="24"/>
        </w:rPr>
        <w:t>408,35 тыс. руб.</w:t>
      </w:r>
    </w:p>
    <w:p w:rsidR="00A92F69" w:rsidRPr="00E1393D" w:rsidRDefault="00A92F69" w:rsidP="00CA039D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93D">
        <w:rPr>
          <w:rFonts w:ascii="Times New Roman" w:hAnsi="Times New Roman" w:cs="Times New Roman"/>
          <w:b/>
          <w:bCs/>
          <w:sz w:val="24"/>
          <w:szCs w:val="24"/>
        </w:rPr>
        <w:t>МП «Информирование населения муниципального образования «Железногорск-Илимское городское поселение»  о принимаемых мерах в сфере жилищно-коммунального хозяйства и по вопросам развития общественного контроля в этой сфере на 2013-201</w:t>
      </w:r>
      <w:r w:rsidR="00C05A79" w:rsidRPr="00E1393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1393D">
        <w:rPr>
          <w:rFonts w:ascii="Times New Roman" w:hAnsi="Times New Roman" w:cs="Times New Roman"/>
          <w:b/>
          <w:bCs/>
          <w:sz w:val="24"/>
          <w:szCs w:val="24"/>
        </w:rPr>
        <w:t xml:space="preserve"> годы».</w:t>
      </w:r>
    </w:p>
    <w:p w:rsidR="00A92F69" w:rsidRPr="00E1393D" w:rsidRDefault="00A92F69" w:rsidP="00E93670">
      <w:pPr>
        <w:pStyle w:val="1"/>
        <w:tabs>
          <w:tab w:val="left" w:pos="993"/>
        </w:tabs>
        <w:ind w:left="660"/>
        <w:jc w:val="both"/>
        <w:rPr>
          <w:rFonts w:ascii="Times New Roman" w:hAnsi="Times New Roman" w:cs="Times New Roman"/>
        </w:rPr>
      </w:pPr>
      <w:r w:rsidRPr="00E1393D">
        <w:rPr>
          <w:rFonts w:ascii="Times New Roman" w:hAnsi="Times New Roman" w:cs="Times New Roman"/>
        </w:rPr>
        <w:lastRenderedPageBreak/>
        <w:tab/>
        <w:t xml:space="preserve">Выполнение Программы позволило решить задачи, обеспечивающие  достижение цели Программы – организацию информирования населения о ходе преобразований в жилищно-коммунальном хозяйстве, повышение роли общественного контроля в жилищно-коммунальной сфере. </w:t>
      </w:r>
    </w:p>
    <w:p w:rsidR="00A92F69" w:rsidRPr="00E1393D" w:rsidRDefault="00A92F69" w:rsidP="00E93670">
      <w:pPr>
        <w:pStyle w:val="1"/>
        <w:tabs>
          <w:tab w:val="left" w:pos="993"/>
        </w:tabs>
        <w:ind w:left="660"/>
        <w:jc w:val="both"/>
        <w:rPr>
          <w:rFonts w:ascii="Times New Roman" w:hAnsi="Times New Roman" w:cs="Times New Roman"/>
        </w:rPr>
      </w:pPr>
    </w:p>
    <w:tbl>
      <w:tblPr>
        <w:tblW w:w="99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80"/>
        <w:gridCol w:w="3400"/>
        <w:gridCol w:w="46"/>
        <w:gridCol w:w="2013"/>
        <w:gridCol w:w="3470"/>
      </w:tblGrid>
      <w:tr w:rsidR="00C11C8E" w:rsidRPr="00E1393D" w:rsidTr="009F084F">
        <w:trPr>
          <w:jc w:val="center"/>
        </w:trPr>
        <w:tc>
          <w:tcPr>
            <w:tcW w:w="980" w:type="dxa"/>
            <w:vMerge w:val="restart"/>
            <w:vAlign w:val="center"/>
          </w:tcPr>
          <w:p w:rsidR="00A92F69" w:rsidRPr="00E1393D" w:rsidRDefault="00A92F69" w:rsidP="00E10E00">
            <w:pPr>
              <w:pStyle w:val="aa"/>
              <w:suppressAutoHyphens w:val="0"/>
              <w:ind w:left="-606" w:firstLine="606"/>
              <w:jc w:val="center"/>
              <w:rPr>
                <w:rFonts w:ascii="Times New Roman" w:hAnsi="Times New Roman" w:cs="Times New Roman"/>
              </w:rPr>
            </w:pPr>
            <w:r w:rsidRPr="00E139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1393D">
              <w:rPr>
                <w:rFonts w:ascii="Times New Roman" w:hAnsi="Times New Roman" w:cs="Times New Roman"/>
              </w:rPr>
              <w:t>п</w:t>
            </w:r>
            <w:proofErr w:type="gramEnd"/>
            <w:r w:rsidRPr="00E139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46" w:type="dxa"/>
            <w:gridSpan w:val="2"/>
            <w:vMerge w:val="restart"/>
            <w:vAlign w:val="center"/>
          </w:tcPr>
          <w:p w:rsidR="00A92F69" w:rsidRPr="00E1393D" w:rsidRDefault="00A92F69" w:rsidP="00E10E00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E1393D">
              <w:rPr>
                <w:rFonts w:ascii="Times New Roman" w:hAnsi="Times New Roman" w:cs="Times New Roman"/>
              </w:rPr>
              <w:t>Показатели результативности</w:t>
            </w:r>
          </w:p>
        </w:tc>
        <w:tc>
          <w:tcPr>
            <w:tcW w:w="5483" w:type="dxa"/>
            <w:gridSpan w:val="2"/>
            <w:vAlign w:val="center"/>
          </w:tcPr>
          <w:p w:rsidR="00A92F69" w:rsidRPr="00E1393D" w:rsidRDefault="00A92F69" w:rsidP="00E1393D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E1393D">
              <w:rPr>
                <w:rFonts w:ascii="Times New Roman" w:hAnsi="Times New Roman" w:cs="Times New Roman"/>
              </w:rPr>
              <w:t>201</w:t>
            </w:r>
            <w:r w:rsidR="00E1393D">
              <w:rPr>
                <w:rFonts w:ascii="Times New Roman" w:hAnsi="Times New Roman" w:cs="Times New Roman"/>
              </w:rPr>
              <w:t>6</w:t>
            </w:r>
            <w:r w:rsidRPr="00E1393D">
              <w:rPr>
                <w:rFonts w:ascii="Times New Roman" w:hAnsi="Times New Roman" w:cs="Times New Roman"/>
              </w:rPr>
              <w:t>год</w:t>
            </w:r>
          </w:p>
        </w:tc>
      </w:tr>
      <w:tr w:rsidR="00C11C8E" w:rsidRPr="00E1393D" w:rsidTr="009F084F">
        <w:trPr>
          <w:jc w:val="center"/>
        </w:trPr>
        <w:tc>
          <w:tcPr>
            <w:tcW w:w="980" w:type="dxa"/>
            <w:vMerge/>
          </w:tcPr>
          <w:p w:rsidR="00A92F69" w:rsidRPr="00E1393D" w:rsidRDefault="00A92F69" w:rsidP="00E10E00">
            <w:pPr>
              <w:pStyle w:val="aa"/>
              <w:suppressAutoHyphens w:val="0"/>
              <w:ind w:left="-606" w:firstLine="606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gridSpan w:val="2"/>
            <w:vMerge/>
          </w:tcPr>
          <w:p w:rsidR="00A92F69" w:rsidRPr="00E1393D" w:rsidRDefault="00A92F69" w:rsidP="00E10E00">
            <w:pPr>
              <w:pStyle w:val="aa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A92F69" w:rsidRPr="00E1393D" w:rsidRDefault="00A92F69" w:rsidP="00E10E00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E1393D">
              <w:rPr>
                <w:rFonts w:ascii="Times New Roman" w:hAnsi="Times New Roman" w:cs="Times New Roman"/>
              </w:rPr>
              <w:t>план</w:t>
            </w:r>
          </w:p>
          <w:p w:rsidR="00A92F69" w:rsidRPr="00E1393D" w:rsidRDefault="00A92F69" w:rsidP="00E10E00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</w:tcPr>
          <w:p w:rsidR="00A92F69" w:rsidRPr="00E1393D" w:rsidRDefault="00A92F69" w:rsidP="00E10E00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E1393D">
              <w:rPr>
                <w:rFonts w:ascii="Times New Roman" w:hAnsi="Times New Roman" w:cs="Times New Roman"/>
              </w:rPr>
              <w:t>факт</w:t>
            </w:r>
          </w:p>
        </w:tc>
      </w:tr>
      <w:tr w:rsidR="00C11C8E" w:rsidRPr="00E1393D" w:rsidTr="009F084F">
        <w:trPr>
          <w:jc w:val="center"/>
        </w:trPr>
        <w:tc>
          <w:tcPr>
            <w:tcW w:w="980" w:type="dxa"/>
          </w:tcPr>
          <w:p w:rsidR="00A92F69" w:rsidRPr="00E1393D" w:rsidRDefault="00A92F69" w:rsidP="00E10E00">
            <w:pPr>
              <w:pStyle w:val="aa"/>
              <w:suppressAutoHyphens w:val="0"/>
              <w:ind w:left="-606" w:firstLine="606"/>
              <w:jc w:val="center"/>
              <w:rPr>
                <w:rFonts w:ascii="Times New Roman" w:hAnsi="Times New Roman" w:cs="Times New Roman"/>
              </w:rPr>
            </w:pPr>
            <w:r w:rsidRPr="00E139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29" w:type="dxa"/>
            <w:gridSpan w:val="4"/>
          </w:tcPr>
          <w:p w:rsidR="00A92F69" w:rsidRPr="00E1393D" w:rsidRDefault="00A92F69" w:rsidP="00E10E00">
            <w:pPr>
              <w:pStyle w:val="aa"/>
              <w:suppressAutoHyphens w:val="0"/>
            </w:pPr>
            <w:r w:rsidRPr="00E1393D">
              <w:rPr>
                <w:rFonts w:ascii="Times New Roman" w:hAnsi="Times New Roman"/>
              </w:rPr>
              <w:t xml:space="preserve">Задача 1. Анализ уровня информированности населения о реформе жилищно-коммунального хозяйства, выявление актуальных проблем. </w:t>
            </w:r>
          </w:p>
        </w:tc>
      </w:tr>
      <w:tr w:rsidR="00C11C8E" w:rsidRPr="00E1393D" w:rsidTr="009F084F">
        <w:trPr>
          <w:jc w:val="center"/>
        </w:trPr>
        <w:tc>
          <w:tcPr>
            <w:tcW w:w="980" w:type="dxa"/>
          </w:tcPr>
          <w:p w:rsidR="00A92F69" w:rsidRPr="00E1393D" w:rsidRDefault="00A92F69" w:rsidP="00E10E00">
            <w:pPr>
              <w:pStyle w:val="aa"/>
              <w:suppressAutoHyphens w:val="0"/>
              <w:ind w:left="-606" w:firstLine="606"/>
              <w:jc w:val="center"/>
              <w:rPr>
                <w:rFonts w:ascii="Times New Roman" w:hAnsi="Times New Roman" w:cs="Times New Roman"/>
              </w:rPr>
            </w:pPr>
            <w:r w:rsidRPr="00E1393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00" w:type="dxa"/>
          </w:tcPr>
          <w:p w:rsidR="00A92F69" w:rsidRPr="00E1393D" w:rsidRDefault="00A92F69" w:rsidP="00E10E00">
            <w:pPr>
              <w:pStyle w:val="1"/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1393D">
              <w:rPr>
                <w:rFonts w:ascii="Times New Roman" w:hAnsi="Times New Roman" w:cs="Times New Roman"/>
              </w:rPr>
              <w:t>Проведение опросов по вопросам, связанным с обеспечением населения жилищными и коммунальными услугами</w:t>
            </w:r>
          </w:p>
        </w:tc>
        <w:tc>
          <w:tcPr>
            <w:tcW w:w="2059" w:type="dxa"/>
            <w:gridSpan w:val="2"/>
            <w:vAlign w:val="center"/>
          </w:tcPr>
          <w:p w:rsidR="00A92F69" w:rsidRPr="00E1393D" w:rsidRDefault="00A92F69" w:rsidP="00E10E00">
            <w:pPr>
              <w:pStyle w:val="aa"/>
              <w:suppressAutoHyphens w:val="0"/>
              <w:jc w:val="center"/>
            </w:pPr>
            <w:r w:rsidRPr="00E1393D">
              <w:t>нет</w:t>
            </w:r>
          </w:p>
        </w:tc>
        <w:tc>
          <w:tcPr>
            <w:tcW w:w="3470" w:type="dxa"/>
            <w:vAlign w:val="center"/>
          </w:tcPr>
          <w:p w:rsidR="00A92F69" w:rsidRPr="00E1393D" w:rsidRDefault="00A92F69" w:rsidP="00E10E00">
            <w:pPr>
              <w:pStyle w:val="aa"/>
              <w:suppressAutoHyphens w:val="0"/>
              <w:jc w:val="center"/>
            </w:pPr>
            <w:r w:rsidRPr="00E1393D">
              <w:t>нет</w:t>
            </w:r>
          </w:p>
        </w:tc>
      </w:tr>
      <w:tr w:rsidR="00C11C8E" w:rsidRPr="00E1393D" w:rsidTr="009F084F">
        <w:trPr>
          <w:jc w:val="center"/>
        </w:trPr>
        <w:tc>
          <w:tcPr>
            <w:tcW w:w="980" w:type="dxa"/>
          </w:tcPr>
          <w:p w:rsidR="00A92F69" w:rsidRPr="00E1393D" w:rsidRDefault="00A92F69" w:rsidP="00E10E00">
            <w:pPr>
              <w:pStyle w:val="aa"/>
              <w:suppressAutoHyphens w:val="0"/>
              <w:ind w:left="-606" w:firstLine="606"/>
              <w:jc w:val="center"/>
              <w:rPr>
                <w:rFonts w:ascii="Times New Roman" w:hAnsi="Times New Roman" w:cs="Times New Roman"/>
              </w:rPr>
            </w:pPr>
            <w:r w:rsidRPr="00E139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29" w:type="dxa"/>
            <w:gridSpan w:val="4"/>
          </w:tcPr>
          <w:p w:rsidR="00A92F69" w:rsidRPr="00E1393D" w:rsidRDefault="00A92F69" w:rsidP="00E10E00">
            <w:pPr>
              <w:pStyle w:val="aa"/>
              <w:suppressAutoHyphens w:val="0"/>
            </w:pPr>
            <w:r w:rsidRPr="00E1393D">
              <w:t>Задача 2. Информированность населения о реформе жилищно-коммунального хозяйства</w:t>
            </w:r>
          </w:p>
        </w:tc>
      </w:tr>
      <w:tr w:rsidR="00C11C8E" w:rsidRPr="00E1393D" w:rsidTr="009F084F">
        <w:trPr>
          <w:trHeight w:val="589"/>
          <w:jc w:val="center"/>
        </w:trPr>
        <w:tc>
          <w:tcPr>
            <w:tcW w:w="980" w:type="dxa"/>
          </w:tcPr>
          <w:p w:rsidR="00A92F69" w:rsidRPr="00E1393D" w:rsidRDefault="00A92F69" w:rsidP="00E10E00">
            <w:pPr>
              <w:pStyle w:val="aa"/>
              <w:suppressAutoHyphens w:val="0"/>
              <w:ind w:left="-606" w:firstLine="606"/>
              <w:jc w:val="center"/>
              <w:rPr>
                <w:rFonts w:ascii="Times New Roman" w:hAnsi="Times New Roman" w:cs="Times New Roman"/>
              </w:rPr>
            </w:pPr>
            <w:r w:rsidRPr="00E1393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00" w:type="dxa"/>
            <w:vAlign w:val="center"/>
          </w:tcPr>
          <w:p w:rsidR="00A92F69" w:rsidRPr="00E1393D" w:rsidRDefault="00A92F69" w:rsidP="00E10E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  <w:vertAlign w:val="superscript"/>
              </w:rPr>
            </w:pPr>
            <w:r w:rsidRPr="00E1393D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Освещение вопросов, связанным с обеспечением населения жилищными и коммунальными услугами, оказания услуг ЖКХ на местном телевидении </w:t>
            </w:r>
          </w:p>
        </w:tc>
        <w:tc>
          <w:tcPr>
            <w:tcW w:w="2059" w:type="dxa"/>
            <w:gridSpan w:val="2"/>
          </w:tcPr>
          <w:p w:rsidR="00A92F69" w:rsidRPr="00E1393D" w:rsidRDefault="00A92F69" w:rsidP="00E10E00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E139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0" w:type="dxa"/>
          </w:tcPr>
          <w:p w:rsidR="00A92F69" w:rsidRPr="00E1393D" w:rsidRDefault="00A92F69" w:rsidP="00E10E00">
            <w:pPr>
              <w:pStyle w:val="aa"/>
              <w:suppressAutoHyphens w:val="0"/>
              <w:ind w:left="132"/>
              <w:jc w:val="center"/>
              <w:rPr>
                <w:rFonts w:ascii="Times New Roman" w:hAnsi="Times New Roman" w:cs="Times New Roman"/>
              </w:rPr>
            </w:pPr>
            <w:r w:rsidRPr="00E1393D">
              <w:rPr>
                <w:rFonts w:ascii="Times New Roman" w:hAnsi="Times New Roman" w:cs="Times New Roman"/>
              </w:rPr>
              <w:t xml:space="preserve">0 передач </w:t>
            </w:r>
          </w:p>
        </w:tc>
      </w:tr>
      <w:tr w:rsidR="00C11C8E" w:rsidRPr="00E1393D" w:rsidTr="009F084F">
        <w:trPr>
          <w:trHeight w:val="589"/>
          <w:jc w:val="center"/>
        </w:trPr>
        <w:tc>
          <w:tcPr>
            <w:tcW w:w="980" w:type="dxa"/>
          </w:tcPr>
          <w:p w:rsidR="00A92F69" w:rsidRPr="00E1393D" w:rsidRDefault="00A92F69" w:rsidP="00E10E00">
            <w:pPr>
              <w:pStyle w:val="aa"/>
              <w:suppressAutoHyphens w:val="0"/>
              <w:ind w:left="-606" w:firstLine="606"/>
              <w:jc w:val="center"/>
              <w:rPr>
                <w:rFonts w:ascii="Times New Roman" w:hAnsi="Times New Roman" w:cs="Times New Roman"/>
              </w:rPr>
            </w:pPr>
            <w:r w:rsidRPr="00E1393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00" w:type="dxa"/>
          </w:tcPr>
          <w:p w:rsidR="00A92F69" w:rsidRPr="00E1393D" w:rsidRDefault="00A92F69" w:rsidP="00E10E00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E1393D">
              <w:rPr>
                <w:rFonts w:ascii="Times New Roman" w:hAnsi="Times New Roman" w:cs="Times New Roman"/>
                <w:sz w:val="24"/>
                <w:szCs w:val="24"/>
              </w:rPr>
              <w:t>Публикации в средствах массовой информации и на официальном сайте администрации муниципального образования «Железногорск-Илимское городское поселение»</w:t>
            </w:r>
          </w:p>
        </w:tc>
        <w:tc>
          <w:tcPr>
            <w:tcW w:w="2059" w:type="dxa"/>
            <w:gridSpan w:val="2"/>
          </w:tcPr>
          <w:p w:rsidR="009F084F" w:rsidRPr="00E1393D" w:rsidRDefault="009F084F" w:rsidP="009F084F">
            <w:pPr>
              <w:pStyle w:val="aa"/>
              <w:suppressAutoHyphens w:val="0"/>
              <w:jc w:val="center"/>
            </w:pPr>
            <w:r w:rsidRPr="00E1393D">
              <w:rPr>
                <w:rFonts w:ascii="Times New Roman" w:hAnsi="Times New Roman" w:cs="Times New Roman"/>
              </w:rPr>
              <w:t>0</w:t>
            </w:r>
            <w:r w:rsidR="00A92F69" w:rsidRPr="00E1393D">
              <w:rPr>
                <w:rFonts w:ascii="Times New Roman" w:hAnsi="Times New Roman" w:cs="Times New Roman"/>
              </w:rPr>
              <w:t xml:space="preserve"> публикаци</w:t>
            </w:r>
            <w:r w:rsidRPr="00E1393D">
              <w:rPr>
                <w:rFonts w:ascii="Times New Roman" w:hAnsi="Times New Roman" w:cs="Times New Roman"/>
              </w:rPr>
              <w:t>й</w:t>
            </w:r>
          </w:p>
          <w:p w:rsidR="009F084F" w:rsidRPr="00E1393D" w:rsidRDefault="009F084F" w:rsidP="009F084F">
            <w:pPr>
              <w:pStyle w:val="aa"/>
              <w:suppressAutoHyphens w:val="0"/>
              <w:jc w:val="center"/>
            </w:pPr>
          </w:p>
          <w:p w:rsidR="00A92F69" w:rsidRPr="00E1393D" w:rsidRDefault="00A92F69" w:rsidP="00E1393D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E1393D">
              <w:t xml:space="preserve">общий объем финансирования из бюджета муниципального образования составил </w:t>
            </w:r>
            <w:r w:rsidR="00E1393D">
              <w:rPr>
                <w:rFonts w:ascii="Times New Roman" w:hAnsi="Times New Roman" w:cs="Times New Roman"/>
              </w:rPr>
              <w:t>1</w:t>
            </w:r>
            <w:r w:rsidR="009F084F" w:rsidRPr="00E1393D">
              <w:rPr>
                <w:rFonts w:ascii="Times New Roman" w:hAnsi="Times New Roman" w:cs="Times New Roman"/>
              </w:rPr>
              <w:t>0 000</w:t>
            </w:r>
            <w:r w:rsidRPr="00E1393D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3470" w:type="dxa"/>
          </w:tcPr>
          <w:p w:rsidR="00A92F69" w:rsidRPr="00E1393D" w:rsidRDefault="009F084F" w:rsidP="005B1A9B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E1393D">
              <w:rPr>
                <w:rFonts w:ascii="Times New Roman" w:hAnsi="Times New Roman" w:cs="Times New Roman"/>
              </w:rPr>
              <w:t>0</w:t>
            </w:r>
            <w:r w:rsidR="00A92F69" w:rsidRPr="00E1393D">
              <w:rPr>
                <w:rFonts w:ascii="Times New Roman" w:hAnsi="Times New Roman" w:cs="Times New Roman"/>
              </w:rPr>
              <w:t xml:space="preserve"> публикаци</w:t>
            </w:r>
            <w:r w:rsidRPr="00E1393D">
              <w:rPr>
                <w:rFonts w:ascii="Times New Roman" w:hAnsi="Times New Roman" w:cs="Times New Roman"/>
              </w:rPr>
              <w:t>й</w:t>
            </w:r>
          </w:p>
          <w:p w:rsidR="00A92F69" w:rsidRPr="00E1393D" w:rsidRDefault="00A92F69" w:rsidP="005B1A9B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:rsidR="00A92F69" w:rsidRPr="00E1393D" w:rsidRDefault="00A92F69" w:rsidP="005B1A9B">
            <w:pPr>
              <w:pStyle w:val="aa"/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11C8E" w:rsidRPr="00E1393D" w:rsidTr="009F084F">
        <w:trPr>
          <w:jc w:val="center"/>
        </w:trPr>
        <w:tc>
          <w:tcPr>
            <w:tcW w:w="980" w:type="dxa"/>
          </w:tcPr>
          <w:p w:rsidR="00A92F69" w:rsidRPr="00E1393D" w:rsidRDefault="00A92F69" w:rsidP="00E10E00">
            <w:pPr>
              <w:widowControl w:val="0"/>
              <w:ind w:left="-606" w:firstLine="606"/>
              <w:jc w:val="center"/>
            </w:pPr>
            <w:r w:rsidRPr="00E1393D">
              <w:t>3.</w:t>
            </w:r>
          </w:p>
        </w:tc>
        <w:tc>
          <w:tcPr>
            <w:tcW w:w="8929" w:type="dxa"/>
            <w:gridSpan w:val="4"/>
          </w:tcPr>
          <w:p w:rsidR="00A92F69" w:rsidRPr="00E1393D" w:rsidRDefault="00A92F69" w:rsidP="00E10E00">
            <w:pPr>
              <w:pStyle w:val="aa"/>
              <w:tabs>
                <w:tab w:val="left" w:pos="12758"/>
              </w:tabs>
              <w:suppressAutoHyphens w:val="0"/>
              <w:rPr>
                <w:rFonts w:ascii="Times New Roman" w:hAnsi="Times New Roman" w:cs="Times New Roman"/>
              </w:rPr>
            </w:pPr>
            <w:r w:rsidRPr="00E1393D">
              <w:t xml:space="preserve">Задача 3. </w:t>
            </w:r>
            <w:r w:rsidRPr="00E1393D">
              <w:rPr>
                <w:rFonts w:ascii="Times New Roman" w:hAnsi="Times New Roman" w:cs="Times New Roman"/>
              </w:rPr>
              <w:t>Взаимодействие со средствами массовой информации по вопросам освещения проблем сферы жилищно-коммунального хозяйства</w:t>
            </w:r>
          </w:p>
        </w:tc>
      </w:tr>
      <w:tr w:rsidR="00C11C8E" w:rsidRPr="00E1393D" w:rsidTr="009F084F">
        <w:trPr>
          <w:trHeight w:val="1128"/>
          <w:jc w:val="center"/>
        </w:trPr>
        <w:tc>
          <w:tcPr>
            <w:tcW w:w="980" w:type="dxa"/>
          </w:tcPr>
          <w:p w:rsidR="00A92F69" w:rsidRPr="00E1393D" w:rsidRDefault="00A92F69" w:rsidP="00E10E00">
            <w:pPr>
              <w:pStyle w:val="aa"/>
              <w:suppressAutoHyphens w:val="0"/>
              <w:ind w:left="-606" w:firstLine="606"/>
              <w:jc w:val="center"/>
              <w:rPr>
                <w:rFonts w:ascii="Times New Roman" w:hAnsi="Times New Roman" w:cs="Times New Roman"/>
              </w:rPr>
            </w:pPr>
            <w:r w:rsidRPr="00E1393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400" w:type="dxa"/>
          </w:tcPr>
          <w:p w:rsidR="00A92F69" w:rsidRPr="00E1393D" w:rsidRDefault="00A92F69" w:rsidP="00E10E00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E1393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СМИ, некоммерческим организациям, осуществляющих деятельность в  сфере жилищно-коммунального хозяйства  </w:t>
            </w:r>
          </w:p>
        </w:tc>
        <w:tc>
          <w:tcPr>
            <w:tcW w:w="2059" w:type="dxa"/>
            <w:gridSpan w:val="2"/>
          </w:tcPr>
          <w:p w:rsidR="00A92F69" w:rsidRPr="00E1393D" w:rsidRDefault="00A92F69" w:rsidP="005B1A9B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E1393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70" w:type="dxa"/>
          </w:tcPr>
          <w:p w:rsidR="00A92F69" w:rsidRPr="00E1393D" w:rsidRDefault="00A92F69" w:rsidP="005B1A9B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E1393D">
              <w:rPr>
                <w:rFonts w:ascii="Times New Roman" w:hAnsi="Times New Roman" w:cs="Times New Roman"/>
              </w:rPr>
              <w:t>нет</w:t>
            </w:r>
          </w:p>
          <w:p w:rsidR="00A92F69" w:rsidRPr="00E1393D" w:rsidRDefault="00A92F69" w:rsidP="005B1A9B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E1393D">
              <w:rPr>
                <w:rFonts w:ascii="Times New Roman" w:hAnsi="Times New Roman" w:cs="Times New Roman"/>
              </w:rPr>
              <w:t>(в связи с отсутствием таких организаций на территории муниципального образования)</w:t>
            </w:r>
          </w:p>
          <w:p w:rsidR="00A92F69" w:rsidRPr="00E1393D" w:rsidRDefault="00A92F69" w:rsidP="005B1A9B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C8E" w:rsidRPr="00E1393D" w:rsidTr="009F084F">
        <w:trPr>
          <w:trHeight w:val="559"/>
          <w:jc w:val="center"/>
        </w:trPr>
        <w:tc>
          <w:tcPr>
            <w:tcW w:w="980" w:type="dxa"/>
          </w:tcPr>
          <w:p w:rsidR="00A92F69" w:rsidRPr="00E1393D" w:rsidRDefault="00A92F69" w:rsidP="00E10E00">
            <w:pPr>
              <w:pStyle w:val="aa"/>
              <w:suppressAutoHyphens w:val="0"/>
              <w:ind w:left="-606" w:firstLine="606"/>
              <w:jc w:val="center"/>
              <w:rPr>
                <w:rFonts w:ascii="Times New Roman" w:hAnsi="Times New Roman" w:cs="Times New Roman"/>
              </w:rPr>
            </w:pPr>
            <w:r w:rsidRPr="00E1393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00" w:type="dxa"/>
          </w:tcPr>
          <w:p w:rsidR="00A92F69" w:rsidRPr="00E1393D" w:rsidRDefault="00A92F69" w:rsidP="009F084F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93D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органа местного самоуправления в сети Интернет информации о принимаемых органами государственной власти Иркутской области и  муниципального образования «Железногорск-Илимское городское поселение мерах в сфере жилищно-</w:t>
            </w:r>
            <w:r w:rsidRPr="00E13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  <w:r w:rsidR="009F084F" w:rsidRPr="00E139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059" w:type="dxa"/>
            <w:gridSpan w:val="2"/>
          </w:tcPr>
          <w:p w:rsidR="00A92F69" w:rsidRPr="00E1393D" w:rsidRDefault="00A92F69" w:rsidP="005B1A9B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E1393D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3470" w:type="dxa"/>
          </w:tcPr>
          <w:p w:rsidR="00A92F69" w:rsidRPr="00E1393D" w:rsidRDefault="00A92F69" w:rsidP="005B1A9B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E1393D">
              <w:rPr>
                <w:rFonts w:ascii="Times New Roman" w:hAnsi="Times New Roman" w:cs="Times New Roman"/>
              </w:rPr>
              <w:t>да</w:t>
            </w:r>
          </w:p>
          <w:p w:rsidR="00A92F69" w:rsidRPr="00E1393D" w:rsidRDefault="00A92F69" w:rsidP="005B1A9B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:rsidR="00A92F69" w:rsidRPr="00E1393D" w:rsidRDefault="00A92F69" w:rsidP="005B1A9B">
            <w:pPr>
              <w:pStyle w:val="aa"/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E1393D">
              <w:rPr>
                <w:rFonts w:ascii="Times New Roman" w:hAnsi="Times New Roman" w:cs="Times New Roman"/>
              </w:rPr>
              <w:t xml:space="preserve">1. </w:t>
            </w:r>
            <w:r w:rsidR="009F084F" w:rsidRPr="00E1393D">
              <w:rPr>
                <w:rFonts w:ascii="Times New Roman" w:hAnsi="Times New Roman" w:cs="Times New Roman"/>
              </w:rPr>
              <w:t>И</w:t>
            </w:r>
            <w:r w:rsidRPr="00E1393D">
              <w:rPr>
                <w:rFonts w:ascii="Times New Roman" w:hAnsi="Times New Roman" w:cs="Times New Roman"/>
              </w:rPr>
              <w:t xml:space="preserve">нформация о </w:t>
            </w:r>
            <w:r w:rsidR="00220A67">
              <w:rPr>
                <w:rFonts w:ascii="Times New Roman" w:hAnsi="Times New Roman" w:cs="Times New Roman"/>
              </w:rPr>
              <w:t xml:space="preserve">тарифах на коммунальные услуги </w:t>
            </w:r>
          </w:p>
          <w:p w:rsidR="00A92F69" w:rsidRPr="00E1393D" w:rsidRDefault="00A92F69" w:rsidP="005B1A9B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C8E" w:rsidRPr="00E1393D" w:rsidTr="009F084F">
        <w:trPr>
          <w:trHeight w:val="1128"/>
          <w:jc w:val="center"/>
        </w:trPr>
        <w:tc>
          <w:tcPr>
            <w:tcW w:w="980" w:type="dxa"/>
            <w:vAlign w:val="center"/>
          </w:tcPr>
          <w:p w:rsidR="00A92F69" w:rsidRPr="00E1393D" w:rsidRDefault="00A92F69" w:rsidP="00E10E00">
            <w:pPr>
              <w:pStyle w:val="aa"/>
              <w:suppressAutoHyphens w:val="0"/>
              <w:ind w:left="-606" w:firstLine="606"/>
              <w:jc w:val="center"/>
              <w:rPr>
                <w:rFonts w:ascii="Times New Roman" w:hAnsi="Times New Roman" w:cs="Times New Roman"/>
              </w:rPr>
            </w:pPr>
            <w:r w:rsidRPr="00E1393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8929" w:type="dxa"/>
            <w:gridSpan w:val="4"/>
            <w:vAlign w:val="center"/>
          </w:tcPr>
          <w:p w:rsidR="00A92F69" w:rsidRPr="00E1393D" w:rsidRDefault="00A92F69" w:rsidP="00E10E00">
            <w:pPr>
              <w:pStyle w:val="aa"/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E1393D">
              <w:rPr>
                <w:rFonts w:ascii="Times New Roman" w:hAnsi="Times New Roman"/>
              </w:rPr>
              <w:t>Задача 4. Создание системы общественного контроля с участием объединений защиты прав потребителей, иных некоммерческих организаций для систематизации работы с обращениями граждан по возникающим проблемам в сфере жилищно-коммунального хозяйства</w:t>
            </w:r>
          </w:p>
        </w:tc>
      </w:tr>
      <w:tr w:rsidR="00C11C8E" w:rsidRPr="00E1393D" w:rsidTr="009F084F">
        <w:trPr>
          <w:trHeight w:val="1128"/>
          <w:jc w:val="center"/>
        </w:trPr>
        <w:tc>
          <w:tcPr>
            <w:tcW w:w="980" w:type="dxa"/>
            <w:vAlign w:val="center"/>
          </w:tcPr>
          <w:p w:rsidR="00A92F69" w:rsidRPr="00E1393D" w:rsidRDefault="00A92F69" w:rsidP="00E10E00">
            <w:pPr>
              <w:pStyle w:val="aa"/>
              <w:suppressAutoHyphens w:val="0"/>
              <w:ind w:left="-606" w:firstLine="606"/>
              <w:jc w:val="center"/>
              <w:rPr>
                <w:rFonts w:ascii="Times New Roman" w:hAnsi="Times New Roman" w:cs="Times New Roman"/>
              </w:rPr>
            </w:pPr>
            <w:r w:rsidRPr="00E1393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400" w:type="dxa"/>
            <w:vAlign w:val="center"/>
          </w:tcPr>
          <w:p w:rsidR="00A92F69" w:rsidRPr="00E1393D" w:rsidRDefault="00A92F69" w:rsidP="00E10E00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E1393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– «круглых столов», конференций, форумов, совещаний – по вопросам  развития системы общественного контроля в сфере ЖКХ с участием представителей некоммерческих организаций</w:t>
            </w:r>
          </w:p>
        </w:tc>
        <w:tc>
          <w:tcPr>
            <w:tcW w:w="2059" w:type="dxa"/>
            <w:gridSpan w:val="2"/>
          </w:tcPr>
          <w:p w:rsidR="00A92F69" w:rsidRPr="00E1393D" w:rsidRDefault="00A92F69" w:rsidP="005B1A9B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E1393D">
              <w:rPr>
                <w:rFonts w:ascii="Times New Roman" w:hAnsi="Times New Roman" w:cs="Times New Roman"/>
              </w:rPr>
              <w:t>2</w:t>
            </w:r>
          </w:p>
          <w:p w:rsidR="00A92F69" w:rsidRPr="00E1393D" w:rsidRDefault="00A92F69" w:rsidP="005B1A9B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E1393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470" w:type="dxa"/>
          </w:tcPr>
          <w:p w:rsidR="00A92F69" w:rsidRPr="00E1393D" w:rsidRDefault="00F716F4" w:rsidP="005B1A9B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A92F69" w:rsidRPr="00E1393D" w:rsidRDefault="00A92F69" w:rsidP="001F3B0F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E1393D">
              <w:rPr>
                <w:rFonts w:ascii="Times New Roman" w:hAnsi="Times New Roman" w:cs="Times New Roman"/>
              </w:rPr>
              <w:t>мероприяти</w:t>
            </w:r>
            <w:r w:rsidR="001F3B0F" w:rsidRPr="00E1393D">
              <w:rPr>
                <w:rFonts w:ascii="Times New Roman" w:hAnsi="Times New Roman" w:cs="Times New Roman"/>
              </w:rPr>
              <w:t>й</w:t>
            </w:r>
          </w:p>
          <w:p w:rsidR="00A92F69" w:rsidRPr="00E1393D" w:rsidRDefault="00A92F69" w:rsidP="001F3B0F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E1393D">
              <w:rPr>
                <w:rFonts w:ascii="Times New Roman" w:hAnsi="Times New Roman" w:cs="Times New Roman"/>
              </w:rPr>
              <w:t>проведение «школы ЖКХ»</w:t>
            </w:r>
          </w:p>
          <w:p w:rsidR="00A92F69" w:rsidRPr="00E1393D" w:rsidRDefault="00A92F69" w:rsidP="001F3B0F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:rsidR="00A92F69" w:rsidRPr="00E1393D" w:rsidRDefault="00E1393D" w:rsidP="001F3B0F">
            <w:pPr>
              <w:pStyle w:val="aa"/>
              <w:suppressAutoHyphens w:val="0"/>
              <w:ind w:left="2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отчетных собраниях собственников МКД (40 собраний)</w:t>
            </w:r>
          </w:p>
          <w:p w:rsidR="001F3B0F" w:rsidRPr="00E1393D" w:rsidRDefault="001F3B0F" w:rsidP="001F3B0F">
            <w:pPr>
              <w:pStyle w:val="aa"/>
              <w:suppressAutoHyphens w:val="0"/>
              <w:ind w:left="279"/>
              <w:jc w:val="center"/>
              <w:rPr>
                <w:rFonts w:ascii="Times New Roman" w:hAnsi="Times New Roman" w:cs="Times New Roman"/>
              </w:rPr>
            </w:pPr>
          </w:p>
          <w:p w:rsidR="001F3B0F" w:rsidRPr="00E1393D" w:rsidRDefault="00E1393D" w:rsidP="001F3B0F">
            <w:pPr>
              <w:pStyle w:val="aa"/>
              <w:suppressAutoHyphens w:val="0"/>
              <w:ind w:left="2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 с населением в режиме</w:t>
            </w:r>
          </w:p>
          <w:p w:rsidR="001F3B0F" w:rsidRPr="00E1393D" w:rsidRDefault="001F3B0F" w:rsidP="00F716F4">
            <w:pPr>
              <w:pStyle w:val="aa"/>
              <w:suppressAutoHyphens w:val="0"/>
              <w:ind w:left="279"/>
              <w:jc w:val="center"/>
              <w:rPr>
                <w:rFonts w:ascii="Times New Roman" w:hAnsi="Times New Roman" w:cs="Times New Roman"/>
              </w:rPr>
            </w:pPr>
            <w:r w:rsidRPr="00E1393D">
              <w:rPr>
                <w:rFonts w:ascii="Times New Roman" w:hAnsi="Times New Roman" w:cs="Times New Roman"/>
              </w:rPr>
              <w:t xml:space="preserve">«Круглый стол» </w:t>
            </w:r>
            <w:r w:rsidR="00E1393D">
              <w:rPr>
                <w:rFonts w:ascii="Times New Roman" w:hAnsi="Times New Roman" w:cs="Times New Roman"/>
              </w:rPr>
              <w:t>-</w:t>
            </w:r>
            <w:r w:rsidR="00F716F4">
              <w:rPr>
                <w:rFonts w:ascii="Times New Roman" w:hAnsi="Times New Roman" w:cs="Times New Roman"/>
              </w:rPr>
              <w:t>4</w:t>
            </w:r>
            <w:r w:rsidR="00E1393D">
              <w:rPr>
                <w:rFonts w:ascii="Times New Roman" w:hAnsi="Times New Roman" w:cs="Times New Roman"/>
              </w:rPr>
              <w:t xml:space="preserve"> мероприятия</w:t>
            </w:r>
          </w:p>
        </w:tc>
      </w:tr>
    </w:tbl>
    <w:p w:rsidR="00A92F69" w:rsidRPr="00E1393D" w:rsidRDefault="00A92F69" w:rsidP="00E93670">
      <w:pPr>
        <w:pStyle w:val="1"/>
        <w:tabs>
          <w:tab w:val="left" w:pos="993"/>
        </w:tabs>
        <w:ind w:left="660"/>
        <w:jc w:val="both"/>
        <w:rPr>
          <w:rFonts w:ascii="Times New Roman" w:hAnsi="Times New Roman" w:cs="Times New Roman"/>
        </w:rPr>
      </w:pPr>
      <w:r w:rsidRPr="00E1393D">
        <w:rPr>
          <w:rFonts w:ascii="Times New Roman" w:hAnsi="Times New Roman" w:cs="Times New Roman"/>
        </w:rPr>
        <w:t xml:space="preserve">Неисполнение программы по п. 2.2. «Публикации в средствах массовой информации и на официальном сайте администрации муниципального образования «Железногорск-Илимское городское поселение» связано с большим количеством  разъяснительной работы среди населения: </w:t>
      </w:r>
    </w:p>
    <w:p w:rsidR="00A92F69" w:rsidRPr="00E1393D" w:rsidRDefault="00A92F69" w:rsidP="00E93670">
      <w:pPr>
        <w:pStyle w:val="1"/>
        <w:tabs>
          <w:tab w:val="left" w:pos="993"/>
        </w:tabs>
        <w:ind w:left="660"/>
        <w:jc w:val="both"/>
        <w:rPr>
          <w:rFonts w:ascii="Times New Roman" w:hAnsi="Times New Roman" w:cs="Times New Roman"/>
        </w:rPr>
      </w:pPr>
      <w:r w:rsidRPr="00E1393D">
        <w:rPr>
          <w:rFonts w:ascii="Times New Roman" w:hAnsi="Times New Roman" w:cs="Times New Roman"/>
        </w:rPr>
        <w:tab/>
        <w:t>- проведение «школы ЖКХ» (</w:t>
      </w:r>
      <w:r w:rsidR="00F716F4">
        <w:rPr>
          <w:rFonts w:ascii="Times New Roman" w:hAnsi="Times New Roman" w:cs="Times New Roman"/>
        </w:rPr>
        <w:t>8</w:t>
      </w:r>
      <w:r w:rsidRPr="00E1393D">
        <w:rPr>
          <w:rFonts w:ascii="Times New Roman" w:hAnsi="Times New Roman" w:cs="Times New Roman"/>
        </w:rPr>
        <w:t xml:space="preserve"> мероприяти</w:t>
      </w:r>
      <w:r w:rsidR="001F3B0F" w:rsidRPr="00E1393D">
        <w:rPr>
          <w:rFonts w:ascii="Times New Roman" w:hAnsi="Times New Roman" w:cs="Times New Roman"/>
        </w:rPr>
        <w:t>й</w:t>
      </w:r>
      <w:r w:rsidRPr="00E1393D">
        <w:rPr>
          <w:rFonts w:ascii="Times New Roman" w:hAnsi="Times New Roman" w:cs="Times New Roman"/>
        </w:rPr>
        <w:t xml:space="preserve">)   </w:t>
      </w:r>
    </w:p>
    <w:p w:rsidR="00A92F69" w:rsidRPr="00E1393D" w:rsidRDefault="00A92F69" w:rsidP="00E93670">
      <w:pPr>
        <w:pStyle w:val="1"/>
        <w:tabs>
          <w:tab w:val="left" w:pos="993"/>
        </w:tabs>
        <w:ind w:left="660"/>
        <w:jc w:val="both"/>
        <w:rPr>
          <w:rFonts w:ascii="Times New Roman" w:hAnsi="Times New Roman" w:cs="Times New Roman"/>
        </w:rPr>
      </w:pPr>
      <w:r w:rsidRPr="00E1393D">
        <w:rPr>
          <w:rFonts w:ascii="Times New Roman" w:hAnsi="Times New Roman" w:cs="Times New Roman"/>
        </w:rPr>
        <w:tab/>
        <w:t xml:space="preserve">- </w:t>
      </w:r>
      <w:r w:rsidR="00E1393D">
        <w:rPr>
          <w:rFonts w:ascii="Times New Roman" w:hAnsi="Times New Roman" w:cs="Times New Roman"/>
        </w:rPr>
        <w:t xml:space="preserve">участие в отчетных собраниях собственников МКД </w:t>
      </w:r>
      <w:r w:rsidRPr="00E1393D">
        <w:rPr>
          <w:rFonts w:ascii="Times New Roman" w:hAnsi="Times New Roman" w:cs="Times New Roman"/>
        </w:rPr>
        <w:t>(</w:t>
      </w:r>
      <w:r w:rsidR="001F3B0F" w:rsidRPr="00E1393D">
        <w:rPr>
          <w:rFonts w:ascii="Times New Roman" w:hAnsi="Times New Roman" w:cs="Times New Roman"/>
        </w:rPr>
        <w:t>4</w:t>
      </w:r>
      <w:r w:rsidR="00E1393D">
        <w:rPr>
          <w:rFonts w:ascii="Times New Roman" w:hAnsi="Times New Roman" w:cs="Times New Roman"/>
        </w:rPr>
        <w:t>0</w:t>
      </w:r>
      <w:r w:rsidRPr="00E1393D">
        <w:rPr>
          <w:rFonts w:ascii="Times New Roman" w:hAnsi="Times New Roman" w:cs="Times New Roman"/>
        </w:rPr>
        <w:t xml:space="preserve"> мероприяти</w:t>
      </w:r>
      <w:r w:rsidR="00E1393D">
        <w:rPr>
          <w:rFonts w:ascii="Times New Roman" w:hAnsi="Times New Roman" w:cs="Times New Roman"/>
        </w:rPr>
        <w:t>й</w:t>
      </w:r>
      <w:r w:rsidRPr="00E1393D">
        <w:rPr>
          <w:rFonts w:ascii="Times New Roman" w:hAnsi="Times New Roman" w:cs="Times New Roman"/>
        </w:rPr>
        <w:t xml:space="preserve">), </w:t>
      </w:r>
    </w:p>
    <w:p w:rsidR="001F3B0F" w:rsidRPr="00E1393D" w:rsidRDefault="00E1393D" w:rsidP="00E93670">
      <w:pPr>
        <w:pStyle w:val="1"/>
        <w:tabs>
          <w:tab w:val="left" w:pos="993"/>
        </w:tabs>
        <w:ind w:left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встречи с населением в режиме</w:t>
      </w:r>
      <w:r w:rsidR="001F3B0F" w:rsidRPr="00E1393D">
        <w:rPr>
          <w:rFonts w:ascii="Times New Roman" w:hAnsi="Times New Roman" w:cs="Times New Roman"/>
        </w:rPr>
        <w:t xml:space="preserve"> «Круглого стола» (</w:t>
      </w:r>
      <w:r w:rsidR="00F716F4">
        <w:rPr>
          <w:rFonts w:ascii="Times New Roman" w:hAnsi="Times New Roman" w:cs="Times New Roman"/>
        </w:rPr>
        <w:t>4</w:t>
      </w:r>
      <w:r w:rsidR="001F3B0F" w:rsidRPr="00E1393D">
        <w:rPr>
          <w:rFonts w:ascii="Times New Roman" w:hAnsi="Times New Roman" w:cs="Times New Roman"/>
        </w:rPr>
        <w:t xml:space="preserve"> мероприяти</w:t>
      </w:r>
      <w:r>
        <w:rPr>
          <w:rFonts w:ascii="Times New Roman" w:hAnsi="Times New Roman" w:cs="Times New Roman"/>
        </w:rPr>
        <w:t>я</w:t>
      </w:r>
      <w:r w:rsidR="001F3B0F" w:rsidRPr="00E1393D">
        <w:rPr>
          <w:rFonts w:ascii="Times New Roman" w:hAnsi="Times New Roman" w:cs="Times New Roman"/>
        </w:rPr>
        <w:t>).</w:t>
      </w:r>
    </w:p>
    <w:p w:rsidR="00A92F69" w:rsidRPr="00C11C8E" w:rsidRDefault="00A92F69" w:rsidP="00E93670">
      <w:pPr>
        <w:pStyle w:val="1"/>
        <w:tabs>
          <w:tab w:val="left" w:pos="993"/>
        </w:tabs>
        <w:ind w:left="660"/>
        <w:jc w:val="both"/>
        <w:rPr>
          <w:rFonts w:ascii="Times New Roman" w:hAnsi="Times New Roman" w:cs="Times New Roman"/>
          <w:color w:val="FF0000"/>
        </w:rPr>
      </w:pPr>
    </w:p>
    <w:p w:rsidR="00A92F69" w:rsidRPr="00D85189" w:rsidRDefault="00A92F69" w:rsidP="00CA039D">
      <w:pPr>
        <w:numPr>
          <w:ilvl w:val="0"/>
          <w:numId w:val="26"/>
        </w:numPr>
        <w:shd w:val="clear" w:color="auto" w:fill="FFFFFF"/>
        <w:tabs>
          <w:tab w:val="left" w:pos="426"/>
          <w:tab w:val="left" w:pos="709"/>
        </w:tabs>
        <w:spacing w:line="336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5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МП «Энергосбережение и повышение энергоэффективности на территории муниципального образования «Железногорск-Илимское городское поселение»  на 2014-201</w:t>
      </w:r>
      <w:r w:rsidR="00C05A79" w:rsidRPr="00D85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D85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гг.» за 201</w:t>
      </w:r>
      <w:r w:rsidR="00D85189" w:rsidRPr="00D85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D85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tbl>
      <w:tblPr>
        <w:tblW w:w="8631" w:type="dxa"/>
        <w:tblInd w:w="93" w:type="dxa"/>
        <w:tblLook w:val="0000"/>
      </w:tblPr>
      <w:tblGrid>
        <w:gridCol w:w="596"/>
        <w:gridCol w:w="2041"/>
        <w:gridCol w:w="2340"/>
        <w:gridCol w:w="1494"/>
        <w:gridCol w:w="2160"/>
      </w:tblGrid>
      <w:tr w:rsidR="00C11C8E" w:rsidRPr="00D85189" w:rsidTr="00261DFF">
        <w:trPr>
          <w:trHeight w:val="270"/>
        </w:trPr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A92F69" w:rsidRPr="00D85189" w:rsidRDefault="00A92F69" w:rsidP="00261DF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D85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85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69" w:rsidRPr="00D85189" w:rsidRDefault="00A92F69" w:rsidP="00261DF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69" w:rsidRPr="00D85189" w:rsidRDefault="00A92F69" w:rsidP="00261DF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A92F69" w:rsidRPr="00D85189" w:rsidRDefault="00A92F69" w:rsidP="00261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Планируемые затраты, сумма (тыс</w:t>
            </w:r>
            <w:proofErr w:type="gramStart"/>
            <w:r w:rsidRPr="00D85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D85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уб.), источник финансирования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69" w:rsidRPr="00D85189" w:rsidRDefault="00A92F69" w:rsidP="00261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Исполнение</w:t>
            </w:r>
          </w:p>
        </w:tc>
      </w:tr>
      <w:tr w:rsidR="00C11C8E" w:rsidRPr="00D85189" w:rsidTr="00261DFF">
        <w:trPr>
          <w:trHeight w:val="623"/>
        </w:trPr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2F69" w:rsidRPr="00D85189" w:rsidRDefault="00A92F69" w:rsidP="00261D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2F69" w:rsidRPr="00D85189" w:rsidRDefault="00A92F69" w:rsidP="00261D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2F69" w:rsidRPr="00D85189" w:rsidRDefault="00A92F69" w:rsidP="00261D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предприятий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2F69" w:rsidRPr="00D85189" w:rsidRDefault="00A92F69" w:rsidP="00261DF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 Железногорск-Илимского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2F69" w:rsidRPr="00D85189" w:rsidRDefault="00A92F69" w:rsidP="00261DF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1C8E" w:rsidRPr="00D85189" w:rsidTr="00261DFF">
        <w:trPr>
          <w:trHeight w:val="689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92F69" w:rsidRPr="00D85189" w:rsidRDefault="00A92F69" w:rsidP="00261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F69" w:rsidRPr="00D85189" w:rsidRDefault="00A92F69" w:rsidP="00261D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Сети уличного освещения. Замена светильников типа РКУ и ЖКУ на </w:t>
            </w:r>
            <w:proofErr w:type="gramStart"/>
            <w:r w:rsidRPr="00D85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светодиодные</w:t>
            </w:r>
            <w:proofErr w:type="gram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92F69" w:rsidRPr="00D85189" w:rsidRDefault="00A92F69" w:rsidP="00261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F69" w:rsidRPr="00D85189" w:rsidRDefault="00D85189" w:rsidP="00261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</w:t>
            </w:r>
            <w:r w:rsidR="009C04CD" w:rsidRPr="00D85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F69" w:rsidRPr="00D85189" w:rsidRDefault="00A92F69" w:rsidP="00261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Выполнено</w:t>
            </w:r>
          </w:p>
        </w:tc>
      </w:tr>
      <w:tr w:rsidR="00C11C8E" w:rsidRPr="00D85189" w:rsidTr="00261DFF">
        <w:trPr>
          <w:trHeight w:val="694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F69" w:rsidRPr="00D85189" w:rsidRDefault="00A92F69" w:rsidP="00261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92F69" w:rsidRPr="00D85189" w:rsidRDefault="00A92F69" w:rsidP="00261D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сетей теплоснабжения с применением современных материалов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F69" w:rsidRPr="00D85189" w:rsidRDefault="00A92F69" w:rsidP="00261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2F69" w:rsidRPr="00D85189" w:rsidRDefault="00A92F69" w:rsidP="00261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F69" w:rsidRPr="00D85189" w:rsidRDefault="00A92F69" w:rsidP="00261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Выполнено</w:t>
            </w:r>
          </w:p>
        </w:tc>
      </w:tr>
      <w:tr w:rsidR="00C11C8E" w:rsidRPr="00D85189" w:rsidTr="00261DFF">
        <w:trPr>
          <w:trHeight w:val="7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F69" w:rsidRPr="00D85189" w:rsidRDefault="00A92F69" w:rsidP="00261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F69" w:rsidRPr="00D85189" w:rsidRDefault="00A92F69" w:rsidP="00261D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Ремонт сетей водоснабжения с применением современных </w:t>
            </w:r>
            <w:r w:rsidRPr="00D85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материалов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92F69" w:rsidRPr="00D85189" w:rsidRDefault="00A92F69" w:rsidP="00261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1 500,00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F69" w:rsidRPr="00D85189" w:rsidRDefault="00A92F69" w:rsidP="00261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F69" w:rsidRPr="00D85189" w:rsidRDefault="00A92F69" w:rsidP="00261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Выполнено</w:t>
            </w:r>
          </w:p>
        </w:tc>
      </w:tr>
      <w:tr w:rsidR="00C11C8E" w:rsidRPr="00D85189" w:rsidTr="00261DFF">
        <w:trPr>
          <w:trHeight w:val="520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92F69" w:rsidRPr="00D85189" w:rsidRDefault="00A92F69" w:rsidP="00261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92F69" w:rsidRPr="00D85189" w:rsidRDefault="00A92F69" w:rsidP="00261D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сетей электроснабжения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F69" w:rsidRPr="00D85189" w:rsidRDefault="00A92F69" w:rsidP="00261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1 500,00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2F69" w:rsidRPr="00D85189" w:rsidRDefault="00A92F69" w:rsidP="00261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F69" w:rsidRPr="00D85189" w:rsidRDefault="00A92F69" w:rsidP="00261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Выполнено</w:t>
            </w:r>
          </w:p>
        </w:tc>
      </w:tr>
      <w:tr w:rsidR="00C11C8E" w:rsidRPr="00D85189" w:rsidTr="00261DFF">
        <w:trPr>
          <w:trHeight w:val="672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F69" w:rsidRPr="00D85189" w:rsidRDefault="00A92F69" w:rsidP="00261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92F69" w:rsidRPr="00D85189" w:rsidRDefault="00A92F69" w:rsidP="00261D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внутридомовых систем отопления и горячего водоснабжения жилищного фонда города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F69" w:rsidRPr="00D85189" w:rsidRDefault="00A92F69" w:rsidP="00261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1 200,00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2F69" w:rsidRPr="00D85189" w:rsidRDefault="00A92F69" w:rsidP="00261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F69" w:rsidRPr="00D85189" w:rsidRDefault="00A92F69" w:rsidP="00261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Выполнено</w:t>
            </w:r>
          </w:p>
        </w:tc>
      </w:tr>
      <w:tr w:rsidR="00C11C8E" w:rsidRPr="00D85189" w:rsidTr="00261DFF">
        <w:trPr>
          <w:trHeight w:val="693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92F69" w:rsidRPr="00D85189" w:rsidRDefault="00A92F69" w:rsidP="00261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F69" w:rsidRPr="00D85189" w:rsidRDefault="00A92F69" w:rsidP="00261D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Установка общедомовых приборов коммерческого учета расхода холодной воды на жилищном фонде города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92F69" w:rsidRPr="00D85189" w:rsidRDefault="00A92F69" w:rsidP="00261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F69" w:rsidRPr="00D85189" w:rsidRDefault="00A92F69" w:rsidP="00261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F69" w:rsidRPr="00D85189" w:rsidRDefault="00A92F69" w:rsidP="00261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выполнено в связи с дефицитом финансирования.</w:t>
            </w:r>
          </w:p>
        </w:tc>
      </w:tr>
      <w:tr w:rsidR="00A92F69" w:rsidRPr="00D85189" w:rsidTr="00261DFF">
        <w:trPr>
          <w:trHeight w:val="311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F69" w:rsidRPr="00D85189" w:rsidRDefault="00A92F69" w:rsidP="00261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92F69" w:rsidRPr="00D85189" w:rsidRDefault="00A92F69" w:rsidP="00261DF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851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92F69" w:rsidRPr="00D85189" w:rsidRDefault="00A92F69" w:rsidP="00261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25 200,00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69" w:rsidRPr="00D85189" w:rsidRDefault="00D85189" w:rsidP="00D85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165,2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F69" w:rsidRPr="00D85189" w:rsidRDefault="00A92F69" w:rsidP="00261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92F69" w:rsidRPr="00D85189" w:rsidRDefault="00A92F69" w:rsidP="00261DFF">
      <w:pPr>
        <w:shd w:val="clear" w:color="auto" w:fill="FFFFFF"/>
        <w:spacing w:line="336" w:lineRule="atLeast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2F69" w:rsidRPr="00D85189" w:rsidRDefault="00A92F69" w:rsidP="00261DFF">
      <w:pPr>
        <w:shd w:val="clear" w:color="auto" w:fill="FFFFFF"/>
        <w:spacing w:line="336" w:lineRule="atLeast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189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целевых индикаторов и показателей результативности реализации Программы</w:t>
      </w:r>
    </w:p>
    <w:tbl>
      <w:tblPr>
        <w:tblpPr w:leftFromText="180" w:rightFromText="180" w:vertAnchor="text" w:tblpY="1"/>
        <w:tblOverlap w:val="never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5943"/>
        <w:gridCol w:w="2232"/>
      </w:tblGrid>
      <w:tr w:rsidR="00C11C8E" w:rsidRPr="00D85189" w:rsidTr="00261DFF">
        <w:trPr>
          <w:trHeight w:val="253"/>
        </w:trPr>
        <w:tc>
          <w:tcPr>
            <w:tcW w:w="645" w:type="dxa"/>
          </w:tcPr>
          <w:p w:rsidR="00A92F69" w:rsidRPr="00D85189" w:rsidRDefault="00A92F69" w:rsidP="00261DFF">
            <w:pPr>
              <w:spacing w:line="336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43" w:type="dxa"/>
          </w:tcPr>
          <w:p w:rsidR="00A92F69" w:rsidRPr="00D85189" w:rsidRDefault="00A92F69" w:rsidP="00261DFF">
            <w:pPr>
              <w:spacing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Направления </w:t>
            </w:r>
          </w:p>
          <w:p w:rsidR="00A92F69" w:rsidRPr="00D85189" w:rsidRDefault="00A92F69" w:rsidP="00261DFF">
            <w:pPr>
              <w:spacing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232" w:type="dxa"/>
          </w:tcPr>
          <w:p w:rsidR="00A92F69" w:rsidRPr="00D85189" w:rsidRDefault="00A92F69" w:rsidP="00261DFF">
            <w:pPr>
              <w:spacing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2F69" w:rsidRPr="00D85189" w:rsidRDefault="00A92F69" w:rsidP="00261DFF">
            <w:pPr>
              <w:spacing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</w:tr>
      <w:tr w:rsidR="00C11C8E" w:rsidRPr="00D85189" w:rsidTr="00261DFF">
        <w:trPr>
          <w:gridAfter w:val="2"/>
          <w:wAfter w:w="8175" w:type="dxa"/>
        </w:trPr>
        <w:tc>
          <w:tcPr>
            <w:tcW w:w="645" w:type="dxa"/>
          </w:tcPr>
          <w:p w:rsidR="00A92F69" w:rsidRPr="00D85189" w:rsidRDefault="00A92F69" w:rsidP="00261DFF">
            <w:pPr>
              <w:spacing w:line="336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</w:tr>
      <w:tr w:rsidR="00C11C8E" w:rsidRPr="00D85189" w:rsidTr="00261DFF">
        <w:tc>
          <w:tcPr>
            <w:tcW w:w="645" w:type="dxa"/>
          </w:tcPr>
          <w:p w:rsidR="00A92F69" w:rsidRPr="00D85189" w:rsidRDefault="00A92F69" w:rsidP="00261DFF">
            <w:pPr>
              <w:spacing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5943" w:type="dxa"/>
          </w:tcPr>
          <w:p w:rsidR="00A92F69" w:rsidRPr="00D85189" w:rsidRDefault="00A92F69" w:rsidP="00261DFF">
            <w:pPr>
              <w:spacing w:line="336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информации об  объектах энергопотребления</w:t>
            </w:r>
          </w:p>
        </w:tc>
        <w:tc>
          <w:tcPr>
            <w:tcW w:w="2232" w:type="dxa"/>
          </w:tcPr>
          <w:p w:rsidR="00A92F69" w:rsidRPr="00D85189" w:rsidRDefault="00D85189" w:rsidP="00261D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189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состоянии сетей теплоснабжения</w:t>
            </w:r>
          </w:p>
        </w:tc>
      </w:tr>
      <w:tr w:rsidR="00C11C8E" w:rsidRPr="00D85189" w:rsidTr="00261DFF">
        <w:trPr>
          <w:gridAfter w:val="2"/>
          <w:wAfter w:w="8175" w:type="dxa"/>
        </w:trPr>
        <w:tc>
          <w:tcPr>
            <w:tcW w:w="645" w:type="dxa"/>
          </w:tcPr>
          <w:p w:rsidR="00A92F69" w:rsidRPr="00D85189" w:rsidRDefault="00A92F69" w:rsidP="00261DFF">
            <w:pPr>
              <w:spacing w:line="336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</w:tr>
      <w:tr w:rsidR="00C11C8E" w:rsidRPr="00D85189" w:rsidTr="00372478">
        <w:tc>
          <w:tcPr>
            <w:tcW w:w="645" w:type="dxa"/>
          </w:tcPr>
          <w:p w:rsidR="00A92F69" w:rsidRPr="00D85189" w:rsidRDefault="00A92F69" w:rsidP="00261DFF">
            <w:pPr>
              <w:spacing w:line="336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5943" w:type="dxa"/>
          </w:tcPr>
          <w:p w:rsidR="00A92F69" w:rsidRPr="00D85189" w:rsidRDefault="00A92F69" w:rsidP="001715C9">
            <w:pPr>
              <w:spacing w:line="336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выполнение мероприятий, отраженных в п.п. 1-5 Приложения №1 к Программе «Энергосбережение и повышение энергоэффективности на территории муниципального образования «Железногорск-Илимское городское поселение»  на 2014-201</w:t>
            </w:r>
            <w:r w:rsidR="00171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85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гг.» города в предусмотренном объеме финансирования.</w:t>
            </w:r>
          </w:p>
        </w:tc>
        <w:tc>
          <w:tcPr>
            <w:tcW w:w="2232" w:type="dxa"/>
          </w:tcPr>
          <w:p w:rsidR="00A92F69" w:rsidRPr="00D85189" w:rsidRDefault="00A92F69" w:rsidP="00261DFF">
            <w:pPr>
              <w:spacing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98%</w:t>
            </w:r>
          </w:p>
        </w:tc>
      </w:tr>
      <w:tr w:rsidR="00C11C8E" w:rsidRPr="00D85189" w:rsidTr="00261DFF">
        <w:trPr>
          <w:gridAfter w:val="2"/>
          <w:wAfter w:w="8175" w:type="dxa"/>
        </w:trPr>
        <w:tc>
          <w:tcPr>
            <w:tcW w:w="645" w:type="dxa"/>
          </w:tcPr>
          <w:p w:rsidR="00A92F69" w:rsidRPr="00D85189" w:rsidRDefault="00A92F69" w:rsidP="00261DFF">
            <w:pPr>
              <w:spacing w:line="336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</w:p>
        </w:tc>
      </w:tr>
      <w:tr w:rsidR="00C11C8E" w:rsidRPr="00D85189" w:rsidTr="00261DFF">
        <w:tc>
          <w:tcPr>
            <w:tcW w:w="645" w:type="dxa"/>
          </w:tcPr>
          <w:p w:rsidR="00A92F69" w:rsidRPr="00D85189" w:rsidRDefault="00A92F69" w:rsidP="00261DFF">
            <w:pPr>
              <w:spacing w:line="336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5943" w:type="dxa"/>
          </w:tcPr>
          <w:p w:rsidR="00A92F69" w:rsidRPr="00D85189" w:rsidRDefault="00A92F69" w:rsidP="00261DFF">
            <w:pPr>
              <w:spacing w:line="336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мероприятий по установке общедомовых приборов коммерческого учета расхода холодной воды на жилищном фонде города в предусмотренном объеме </w:t>
            </w:r>
            <w:r w:rsidRPr="00D85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финансирования.</w:t>
            </w:r>
          </w:p>
        </w:tc>
        <w:tc>
          <w:tcPr>
            <w:tcW w:w="2232" w:type="dxa"/>
          </w:tcPr>
          <w:p w:rsidR="00A92F69" w:rsidRPr="00D85189" w:rsidRDefault="00A92F69" w:rsidP="00261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0%</w:t>
            </w:r>
          </w:p>
        </w:tc>
      </w:tr>
    </w:tbl>
    <w:p w:rsidR="00A92F69" w:rsidRPr="00C11C8E" w:rsidRDefault="00A92F69" w:rsidP="00261DFF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1C8E">
        <w:rPr>
          <w:rFonts w:ascii="Times New Roman" w:hAnsi="Times New Roman" w:cs="Times New Roman"/>
          <w:color w:val="FF0000"/>
          <w:sz w:val="28"/>
          <w:szCs w:val="28"/>
        </w:rPr>
        <w:lastRenderedPageBreak/>
        <w:br w:type="textWrapping" w:clear="all"/>
      </w:r>
    </w:p>
    <w:p w:rsidR="00A92F69" w:rsidRPr="002809A7" w:rsidRDefault="00A92F69" w:rsidP="0011352F">
      <w:pPr>
        <w:tabs>
          <w:tab w:val="left" w:pos="1394"/>
        </w:tabs>
        <w:rPr>
          <w:rFonts w:ascii="Times New Roman" w:hAnsi="Times New Roman" w:cs="Times New Roman"/>
          <w:sz w:val="24"/>
          <w:szCs w:val="24"/>
        </w:rPr>
      </w:pPr>
      <w:r w:rsidRPr="002809A7">
        <w:rPr>
          <w:rFonts w:ascii="Times New Roman" w:hAnsi="Times New Roman" w:cs="Times New Roman"/>
          <w:sz w:val="24"/>
          <w:szCs w:val="24"/>
        </w:rPr>
        <w:t>Начальник ОСАиГХ                                                                  Е.А. Журавлева</w:t>
      </w:r>
    </w:p>
    <w:p w:rsidR="00A92F69" w:rsidRPr="00C11C8E" w:rsidRDefault="00A92F69" w:rsidP="0011352F">
      <w:pPr>
        <w:tabs>
          <w:tab w:val="left" w:pos="1394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92F69" w:rsidRPr="00C11C8E" w:rsidSect="004E50D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78B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3A6E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90E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760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1041C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82BE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4AB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B44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1EC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082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07791"/>
    <w:multiLevelType w:val="hybridMultilevel"/>
    <w:tmpl w:val="90267D4C"/>
    <w:lvl w:ilvl="0" w:tplc="DA6A9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0A578E"/>
    <w:multiLevelType w:val="hybridMultilevel"/>
    <w:tmpl w:val="58D43E94"/>
    <w:lvl w:ilvl="0" w:tplc="A070610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26505D"/>
    <w:multiLevelType w:val="hybridMultilevel"/>
    <w:tmpl w:val="5036A7B4"/>
    <w:lvl w:ilvl="0" w:tplc="00BA57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FCC12A0"/>
    <w:multiLevelType w:val="hybridMultilevel"/>
    <w:tmpl w:val="290C4054"/>
    <w:lvl w:ilvl="0" w:tplc="DA6A9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060BF"/>
    <w:multiLevelType w:val="hybridMultilevel"/>
    <w:tmpl w:val="0734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E12906"/>
    <w:multiLevelType w:val="hybridMultilevel"/>
    <w:tmpl w:val="7A688DAA"/>
    <w:lvl w:ilvl="0" w:tplc="04190011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468AA5CE">
      <w:start w:val="6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F65ACC"/>
    <w:multiLevelType w:val="multilevel"/>
    <w:tmpl w:val="6622825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9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9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5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6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2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9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59" w:hanging="2160"/>
      </w:pPr>
      <w:rPr>
        <w:rFonts w:cs="Times New Roman"/>
      </w:rPr>
    </w:lvl>
  </w:abstractNum>
  <w:abstractNum w:abstractNumId="17">
    <w:nsid w:val="35FA00D3"/>
    <w:multiLevelType w:val="hybridMultilevel"/>
    <w:tmpl w:val="F7E82D2E"/>
    <w:lvl w:ilvl="0" w:tplc="D98A32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7BA1BA3"/>
    <w:multiLevelType w:val="hybridMultilevel"/>
    <w:tmpl w:val="8CC6FD54"/>
    <w:lvl w:ilvl="0" w:tplc="314EE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DA6199"/>
    <w:multiLevelType w:val="hybridMultilevel"/>
    <w:tmpl w:val="6354F55E"/>
    <w:lvl w:ilvl="0" w:tplc="E39A25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468938BB"/>
    <w:multiLevelType w:val="hybridMultilevel"/>
    <w:tmpl w:val="B3A8A8AE"/>
    <w:lvl w:ilvl="0" w:tplc="E39A25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514E644D"/>
    <w:multiLevelType w:val="hybridMultilevel"/>
    <w:tmpl w:val="CC3CBDA6"/>
    <w:lvl w:ilvl="0" w:tplc="50E246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1EE62EB"/>
    <w:multiLevelType w:val="hybridMultilevel"/>
    <w:tmpl w:val="8040758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195236"/>
    <w:multiLevelType w:val="hybridMultilevel"/>
    <w:tmpl w:val="19FEA078"/>
    <w:lvl w:ilvl="0" w:tplc="A37A245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680674B1"/>
    <w:multiLevelType w:val="hybridMultilevel"/>
    <w:tmpl w:val="BF7480D4"/>
    <w:lvl w:ilvl="0" w:tplc="819E0FF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43709F"/>
    <w:multiLevelType w:val="hybridMultilevel"/>
    <w:tmpl w:val="03CE6A48"/>
    <w:lvl w:ilvl="0" w:tplc="4B1E1AFA">
      <w:start w:val="5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6D883962"/>
    <w:multiLevelType w:val="hybridMultilevel"/>
    <w:tmpl w:val="659C7394"/>
    <w:lvl w:ilvl="0" w:tplc="314EE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AA6793"/>
    <w:multiLevelType w:val="hybridMultilevel"/>
    <w:tmpl w:val="0902D788"/>
    <w:lvl w:ilvl="0" w:tplc="BBD44114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87E4D4B"/>
    <w:multiLevelType w:val="hybridMultilevel"/>
    <w:tmpl w:val="03CE6A48"/>
    <w:lvl w:ilvl="0" w:tplc="4B1E1AFA">
      <w:start w:val="5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7E347677"/>
    <w:multiLevelType w:val="hybridMultilevel"/>
    <w:tmpl w:val="4D6212BA"/>
    <w:lvl w:ilvl="0" w:tplc="F5264D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FB519A1"/>
    <w:multiLevelType w:val="hybridMultilevel"/>
    <w:tmpl w:val="E8B89D7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2"/>
  </w:num>
  <w:num w:numId="3">
    <w:abstractNumId w:val="21"/>
  </w:num>
  <w:num w:numId="4">
    <w:abstractNumId w:val="15"/>
  </w:num>
  <w:num w:numId="5">
    <w:abstractNumId w:val="23"/>
  </w:num>
  <w:num w:numId="6">
    <w:abstractNumId w:val="17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0"/>
  </w:num>
  <w:num w:numId="22">
    <w:abstractNumId w:val="28"/>
  </w:num>
  <w:num w:numId="23">
    <w:abstractNumId w:val="25"/>
  </w:num>
  <w:num w:numId="24">
    <w:abstractNumId w:val="24"/>
  </w:num>
  <w:num w:numId="25">
    <w:abstractNumId w:val="30"/>
  </w:num>
  <w:num w:numId="26">
    <w:abstractNumId w:val="13"/>
  </w:num>
  <w:num w:numId="27">
    <w:abstractNumId w:val="18"/>
  </w:num>
  <w:num w:numId="28">
    <w:abstractNumId w:val="26"/>
  </w:num>
  <w:num w:numId="29">
    <w:abstractNumId w:val="29"/>
  </w:num>
  <w:num w:numId="30">
    <w:abstractNumId w:val="10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815E49"/>
    <w:rsid w:val="00002689"/>
    <w:rsid w:val="00012404"/>
    <w:rsid w:val="0003620E"/>
    <w:rsid w:val="00051A1F"/>
    <w:rsid w:val="00053A9F"/>
    <w:rsid w:val="00055476"/>
    <w:rsid w:val="0006480D"/>
    <w:rsid w:val="0007020B"/>
    <w:rsid w:val="00072A5B"/>
    <w:rsid w:val="000A0B77"/>
    <w:rsid w:val="000B0050"/>
    <w:rsid w:val="000B3BAB"/>
    <w:rsid w:val="000C7747"/>
    <w:rsid w:val="000C7A9E"/>
    <w:rsid w:val="000D4D0D"/>
    <w:rsid w:val="000F233E"/>
    <w:rsid w:val="000F516B"/>
    <w:rsid w:val="00100515"/>
    <w:rsid w:val="00104176"/>
    <w:rsid w:val="0011352F"/>
    <w:rsid w:val="00117452"/>
    <w:rsid w:val="00161DF9"/>
    <w:rsid w:val="001715C9"/>
    <w:rsid w:val="0018797C"/>
    <w:rsid w:val="001A14C2"/>
    <w:rsid w:val="001B034C"/>
    <w:rsid w:val="001B4503"/>
    <w:rsid w:val="001D5B4F"/>
    <w:rsid w:val="001F0E6E"/>
    <w:rsid w:val="001F3B0F"/>
    <w:rsid w:val="00217568"/>
    <w:rsid w:val="00220A67"/>
    <w:rsid w:val="00232FD1"/>
    <w:rsid w:val="00261DFF"/>
    <w:rsid w:val="002809A7"/>
    <w:rsid w:val="00287B85"/>
    <w:rsid w:val="00292359"/>
    <w:rsid w:val="002B009D"/>
    <w:rsid w:val="002D7567"/>
    <w:rsid w:val="003039D7"/>
    <w:rsid w:val="003051E8"/>
    <w:rsid w:val="003255C9"/>
    <w:rsid w:val="00336B3C"/>
    <w:rsid w:val="00356471"/>
    <w:rsid w:val="00362625"/>
    <w:rsid w:val="0036313B"/>
    <w:rsid w:val="00367EBD"/>
    <w:rsid w:val="00372478"/>
    <w:rsid w:val="003744F1"/>
    <w:rsid w:val="0038555C"/>
    <w:rsid w:val="00390E63"/>
    <w:rsid w:val="003959BA"/>
    <w:rsid w:val="00396A50"/>
    <w:rsid w:val="003C37B6"/>
    <w:rsid w:val="003C46FB"/>
    <w:rsid w:val="003C5787"/>
    <w:rsid w:val="003E3879"/>
    <w:rsid w:val="003F5D0E"/>
    <w:rsid w:val="004009A1"/>
    <w:rsid w:val="004016C6"/>
    <w:rsid w:val="00402EEF"/>
    <w:rsid w:val="004133BC"/>
    <w:rsid w:val="00416183"/>
    <w:rsid w:val="0044646E"/>
    <w:rsid w:val="00450735"/>
    <w:rsid w:val="0045178F"/>
    <w:rsid w:val="004832B6"/>
    <w:rsid w:val="00484B3C"/>
    <w:rsid w:val="004B4F9D"/>
    <w:rsid w:val="004E50DB"/>
    <w:rsid w:val="004E59CE"/>
    <w:rsid w:val="00522A22"/>
    <w:rsid w:val="00531BE8"/>
    <w:rsid w:val="00533BCA"/>
    <w:rsid w:val="005476D3"/>
    <w:rsid w:val="00566122"/>
    <w:rsid w:val="005A4D57"/>
    <w:rsid w:val="005A63CE"/>
    <w:rsid w:val="005B14D5"/>
    <w:rsid w:val="005B1A9B"/>
    <w:rsid w:val="005B2A53"/>
    <w:rsid w:val="005E160A"/>
    <w:rsid w:val="005E3D58"/>
    <w:rsid w:val="005F2536"/>
    <w:rsid w:val="005F5156"/>
    <w:rsid w:val="0060264D"/>
    <w:rsid w:val="00655043"/>
    <w:rsid w:val="006551BE"/>
    <w:rsid w:val="006751DD"/>
    <w:rsid w:val="00683E9C"/>
    <w:rsid w:val="006E0005"/>
    <w:rsid w:val="00703925"/>
    <w:rsid w:val="00716EBF"/>
    <w:rsid w:val="00754682"/>
    <w:rsid w:val="00774A11"/>
    <w:rsid w:val="00776F83"/>
    <w:rsid w:val="00777EE7"/>
    <w:rsid w:val="00780B28"/>
    <w:rsid w:val="007A015D"/>
    <w:rsid w:val="007B2661"/>
    <w:rsid w:val="007B2F86"/>
    <w:rsid w:val="007B681E"/>
    <w:rsid w:val="007C3E67"/>
    <w:rsid w:val="007D1F92"/>
    <w:rsid w:val="00814FB1"/>
    <w:rsid w:val="008154D2"/>
    <w:rsid w:val="00815E49"/>
    <w:rsid w:val="00891787"/>
    <w:rsid w:val="008C6AFD"/>
    <w:rsid w:val="008D7142"/>
    <w:rsid w:val="0093599C"/>
    <w:rsid w:val="00946356"/>
    <w:rsid w:val="00950186"/>
    <w:rsid w:val="00953790"/>
    <w:rsid w:val="009557E2"/>
    <w:rsid w:val="0097191B"/>
    <w:rsid w:val="009905EE"/>
    <w:rsid w:val="009A15DA"/>
    <w:rsid w:val="009B5102"/>
    <w:rsid w:val="009C04CD"/>
    <w:rsid w:val="009D5E5B"/>
    <w:rsid w:val="009F084F"/>
    <w:rsid w:val="00A34FE9"/>
    <w:rsid w:val="00A41F9C"/>
    <w:rsid w:val="00A57530"/>
    <w:rsid w:val="00A92F69"/>
    <w:rsid w:val="00A947E8"/>
    <w:rsid w:val="00AB60E9"/>
    <w:rsid w:val="00AD0E08"/>
    <w:rsid w:val="00AE5435"/>
    <w:rsid w:val="00AF69DF"/>
    <w:rsid w:val="00B02959"/>
    <w:rsid w:val="00B07788"/>
    <w:rsid w:val="00B14AC0"/>
    <w:rsid w:val="00B2608F"/>
    <w:rsid w:val="00B328FE"/>
    <w:rsid w:val="00B4743C"/>
    <w:rsid w:val="00B86DE8"/>
    <w:rsid w:val="00BD40D0"/>
    <w:rsid w:val="00BF0345"/>
    <w:rsid w:val="00BF0E9F"/>
    <w:rsid w:val="00C041DF"/>
    <w:rsid w:val="00C05A79"/>
    <w:rsid w:val="00C11C8E"/>
    <w:rsid w:val="00C22614"/>
    <w:rsid w:val="00C43F0D"/>
    <w:rsid w:val="00C5154C"/>
    <w:rsid w:val="00C54083"/>
    <w:rsid w:val="00C56D47"/>
    <w:rsid w:val="00CA039D"/>
    <w:rsid w:val="00D02335"/>
    <w:rsid w:val="00D04099"/>
    <w:rsid w:val="00D1050F"/>
    <w:rsid w:val="00D12D3F"/>
    <w:rsid w:val="00D17E13"/>
    <w:rsid w:val="00D25F5B"/>
    <w:rsid w:val="00D717CF"/>
    <w:rsid w:val="00D85189"/>
    <w:rsid w:val="00DB4767"/>
    <w:rsid w:val="00DB4EFB"/>
    <w:rsid w:val="00DD5C0C"/>
    <w:rsid w:val="00DE38D4"/>
    <w:rsid w:val="00DF18D4"/>
    <w:rsid w:val="00DF7C9D"/>
    <w:rsid w:val="00E04535"/>
    <w:rsid w:val="00E10E00"/>
    <w:rsid w:val="00E1393D"/>
    <w:rsid w:val="00E14698"/>
    <w:rsid w:val="00E479FB"/>
    <w:rsid w:val="00E53F1A"/>
    <w:rsid w:val="00E93670"/>
    <w:rsid w:val="00E9547F"/>
    <w:rsid w:val="00EB2B93"/>
    <w:rsid w:val="00EC113F"/>
    <w:rsid w:val="00ED117E"/>
    <w:rsid w:val="00F13832"/>
    <w:rsid w:val="00F250F5"/>
    <w:rsid w:val="00F3627E"/>
    <w:rsid w:val="00F407AE"/>
    <w:rsid w:val="00F44CE3"/>
    <w:rsid w:val="00F62F8F"/>
    <w:rsid w:val="00F672A7"/>
    <w:rsid w:val="00F716F4"/>
    <w:rsid w:val="00F77511"/>
    <w:rsid w:val="00F81C02"/>
    <w:rsid w:val="00FA47C6"/>
    <w:rsid w:val="00FB101D"/>
    <w:rsid w:val="00FB679A"/>
    <w:rsid w:val="00FD0C4F"/>
    <w:rsid w:val="00FF2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1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5E49"/>
    <w:pPr>
      <w:ind w:left="720"/>
    </w:pPr>
  </w:style>
  <w:style w:type="paragraph" w:styleId="a4">
    <w:name w:val="Balloon Text"/>
    <w:basedOn w:val="a"/>
    <w:link w:val="a5"/>
    <w:uiPriority w:val="99"/>
    <w:semiHidden/>
    <w:rsid w:val="0011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35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D5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Title"/>
    <w:basedOn w:val="a"/>
    <w:next w:val="a7"/>
    <w:link w:val="a8"/>
    <w:uiPriority w:val="99"/>
    <w:qFormat/>
    <w:locked/>
    <w:rsid w:val="00774A11"/>
    <w:pPr>
      <w:keepNext/>
      <w:widowControl w:val="0"/>
      <w:suppressAutoHyphens/>
      <w:spacing w:before="240" w:after="120" w:line="240" w:lineRule="auto"/>
    </w:pPr>
    <w:rPr>
      <w:rFonts w:ascii="Arial" w:hAnsi="Arial" w:cs="Times New Roman"/>
      <w:kern w:val="1"/>
      <w:sz w:val="28"/>
      <w:szCs w:val="20"/>
    </w:rPr>
  </w:style>
  <w:style w:type="character" w:customStyle="1" w:styleId="TitleChar">
    <w:name w:val="Title Char"/>
    <w:basedOn w:val="a0"/>
    <w:uiPriority w:val="99"/>
    <w:locked/>
    <w:rsid w:val="00953790"/>
    <w:rPr>
      <w:rFonts w:ascii="Cambria" w:hAnsi="Cambria" w:cs="Cambria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774A11"/>
    <w:pPr>
      <w:spacing w:after="120" w:line="240" w:lineRule="auto"/>
    </w:pPr>
    <w:rPr>
      <w:rFonts w:cs="Times New Roman"/>
      <w:sz w:val="16"/>
      <w:szCs w:val="20"/>
    </w:rPr>
  </w:style>
  <w:style w:type="character" w:customStyle="1" w:styleId="BodyText3Char">
    <w:name w:val="Body Text 3 Char"/>
    <w:basedOn w:val="a0"/>
    <w:uiPriority w:val="99"/>
    <w:semiHidden/>
    <w:locked/>
    <w:rsid w:val="00953790"/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774A11"/>
    <w:rPr>
      <w:sz w:val="16"/>
    </w:rPr>
  </w:style>
  <w:style w:type="character" w:customStyle="1" w:styleId="a8">
    <w:name w:val="Название Знак"/>
    <w:link w:val="a6"/>
    <w:uiPriority w:val="99"/>
    <w:locked/>
    <w:rsid w:val="00774A11"/>
    <w:rPr>
      <w:rFonts w:ascii="Arial" w:hAnsi="Arial"/>
      <w:kern w:val="1"/>
      <w:sz w:val="28"/>
    </w:rPr>
  </w:style>
  <w:style w:type="paragraph" w:styleId="a7">
    <w:name w:val="Subtitle"/>
    <w:basedOn w:val="a"/>
    <w:link w:val="a9"/>
    <w:uiPriority w:val="99"/>
    <w:qFormat/>
    <w:locked/>
    <w:rsid w:val="00774A1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99"/>
    <w:locked/>
    <w:rsid w:val="00953790"/>
    <w:rPr>
      <w:rFonts w:ascii="Cambria" w:hAnsi="Cambria" w:cs="Cambria"/>
      <w:sz w:val="24"/>
      <w:szCs w:val="24"/>
    </w:rPr>
  </w:style>
  <w:style w:type="paragraph" w:customStyle="1" w:styleId="aa">
    <w:name w:val="a"/>
    <w:basedOn w:val="a"/>
    <w:uiPriority w:val="99"/>
    <w:rsid w:val="00774A11"/>
    <w:pPr>
      <w:widowControl w:val="0"/>
      <w:suppressAutoHyphens/>
      <w:spacing w:after="0" w:line="240" w:lineRule="auto"/>
      <w:jc w:val="both"/>
    </w:pPr>
    <w:rPr>
      <w:rFonts w:ascii="Times New Roman CYR" w:hAnsi="Times New Roman CYR" w:cs="Times New Roman CYR"/>
      <w:kern w:val="1"/>
      <w:sz w:val="24"/>
      <w:szCs w:val="24"/>
    </w:rPr>
  </w:style>
  <w:style w:type="paragraph" w:customStyle="1" w:styleId="1">
    <w:name w:val="1"/>
    <w:basedOn w:val="a"/>
    <w:uiPriority w:val="99"/>
    <w:rsid w:val="00E93670"/>
    <w:pPr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93670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1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5E49"/>
    <w:pPr>
      <w:ind w:left="720"/>
    </w:pPr>
  </w:style>
  <w:style w:type="paragraph" w:styleId="a4">
    <w:name w:val="Balloon Text"/>
    <w:basedOn w:val="a"/>
    <w:link w:val="a5"/>
    <w:uiPriority w:val="99"/>
    <w:semiHidden/>
    <w:rsid w:val="0011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35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D5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Title"/>
    <w:basedOn w:val="a"/>
    <w:next w:val="a7"/>
    <w:link w:val="a8"/>
    <w:uiPriority w:val="99"/>
    <w:qFormat/>
    <w:locked/>
    <w:rsid w:val="00774A11"/>
    <w:pPr>
      <w:keepNext/>
      <w:widowControl w:val="0"/>
      <w:suppressAutoHyphens/>
      <w:spacing w:before="240" w:after="120" w:line="240" w:lineRule="auto"/>
    </w:pPr>
    <w:rPr>
      <w:rFonts w:ascii="Arial" w:hAnsi="Arial" w:cs="Times New Roman"/>
      <w:kern w:val="1"/>
      <w:sz w:val="28"/>
      <w:szCs w:val="20"/>
    </w:rPr>
  </w:style>
  <w:style w:type="character" w:customStyle="1" w:styleId="TitleChar">
    <w:name w:val="Title Char"/>
    <w:basedOn w:val="a0"/>
    <w:uiPriority w:val="99"/>
    <w:locked/>
    <w:rsid w:val="00953790"/>
    <w:rPr>
      <w:rFonts w:ascii="Cambria" w:hAnsi="Cambria" w:cs="Cambria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774A11"/>
    <w:pPr>
      <w:spacing w:after="120" w:line="240" w:lineRule="auto"/>
    </w:pPr>
    <w:rPr>
      <w:rFonts w:cs="Times New Roman"/>
      <w:sz w:val="16"/>
      <w:szCs w:val="20"/>
    </w:rPr>
  </w:style>
  <w:style w:type="character" w:customStyle="1" w:styleId="BodyText3Char">
    <w:name w:val="Body Text 3 Char"/>
    <w:basedOn w:val="a0"/>
    <w:uiPriority w:val="99"/>
    <w:semiHidden/>
    <w:locked/>
    <w:rsid w:val="00953790"/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774A11"/>
    <w:rPr>
      <w:sz w:val="16"/>
    </w:rPr>
  </w:style>
  <w:style w:type="character" w:customStyle="1" w:styleId="a8">
    <w:name w:val="Название Знак"/>
    <w:link w:val="a6"/>
    <w:uiPriority w:val="99"/>
    <w:locked/>
    <w:rsid w:val="00774A11"/>
    <w:rPr>
      <w:rFonts w:ascii="Arial" w:hAnsi="Arial"/>
      <w:kern w:val="1"/>
      <w:sz w:val="28"/>
    </w:rPr>
  </w:style>
  <w:style w:type="paragraph" w:styleId="a7">
    <w:name w:val="Subtitle"/>
    <w:basedOn w:val="a"/>
    <w:link w:val="a9"/>
    <w:uiPriority w:val="99"/>
    <w:qFormat/>
    <w:locked/>
    <w:rsid w:val="00774A1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99"/>
    <w:locked/>
    <w:rsid w:val="00953790"/>
    <w:rPr>
      <w:rFonts w:ascii="Cambria" w:hAnsi="Cambria" w:cs="Cambria"/>
      <w:sz w:val="24"/>
      <w:szCs w:val="24"/>
    </w:rPr>
  </w:style>
  <w:style w:type="paragraph" w:customStyle="1" w:styleId="aa">
    <w:name w:val="a"/>
    <w:basedOn w:val="a"/>
    <w:uiPriority w:val="99"/>
    <w:rsid w:val="00774A11"/>
    <w:pPr>
      <w:widowControl w:val="0"/>
      <w:suppressAutoHyphens/>
      <w:spacing w:after="0" w:line="240" w:lineRule="auto"/>
      <w:jc w:val="both"/>
    </w:pPr>
    <w:rPr>
      <w:rFonts w:ascii="Times New Roman CYR" w:hAnsi="Times New Roman CYR" w:cs="Times New Roman CYR"/>
      <w:kern w:val="1"/>
      <w:sz w:val="24"/>
      <w:szCs w:val="24"/>
    </w:rPr>
  </w:style>
  <w:style w:type="paragraph" w:customStyle="1" w:styleId="1">
    <w:name w:val="1"/>
    <w:basedOn w:val="a"/>
    <w:uiPriority w:val="99"/>
    <w:rsid w:val="00E93670"/>
    <w:pPr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93670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0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CE5AB-3EBE-4B30-B7BD-AF84C84A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1379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22</cp:revision>
  <cp:lastPrinted>2016-11-15T01:11:00Z</cp:lastPrinted>
  <dcterms:created xsi:type="dcterms:W3CDTF">2016-02-08T07:38:00Z</dcterms:created>
  <dcterms:modified xsi:type="dcterms:W3CDTF">2017-01-18T06:50:00Z</dcterms:modified>
</cp:coreProperties>
</file>